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2D" w:rsidRDefault="0033392D" w:rsidP="0033392D">
      <w:pPr>
        <w:jc w:val="center"/>
        <w:rPr>
          <w:rFonts w:cstheme="minorHAnsi"/>
          <w:b/>
          <w:sz w:val="36"/>
          <w:szCs w:val="36"/>
        </w:rPr>
      </w:pPr>
      <w:r>
        <w:rPr>
          <w:rFonts w:cstheme="minorHAnsi"/>
          <w:b/>
          <w:sz w:val="36"/>
          <w:szCs w:val="36"/>
        </w:rPr>
        <w:t>ŠKOLNÍ PORADENSKÉ PRACOVIŠTĚ</w:t>
      </w:r>
    </w:p>
    <w:p w:rsidR="0033392D" w:rsidRDefault="0033392D" w:rsidP="0033392D">
      <w:pPr>
        <w:spacing w:before="100" w:beforeAutospacing="1" w:after="100" w:afterAutospacing="1" w:line="240" w:lineRule="auto"/>
        <w:jc w:val="center"/>
        <w:outlineLvl w:val="2"/>
        <w:rPr>
          <w:rFonts w:eastAsia="Times New Roman" w:cstheme="minorHAnsi"/>
          <w:b/>
          <w:bCs/>
          <w:sz w:val="24"/>
          <w:szCs w:val="24"/>
          <w:lang w:eastAsia="cs-CZ"/>
        </w:rPr>
      </w:pPr>
      <w:r>
        <w:rPr>
          <w:rFonts w:cstheme="minorHAnsi"/>
          <w:noProof/>
          <w:sz w:val="24"/>
          <w:szCs w:val="24"/>
          <w:lang w:eastAsia="cs-CZ"/>
        </w:rPr>
        <w:drawing>
          <wp:inline distT="0" distB="0" distL="0" distR="0">
            <wp:extent cx="1409700" cy="828675"/>
            <wp:effectExtent l="0" t="0" r="0" b="9525"/>
            <wp:docPr id="1" name="Obrázek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828675"/>
                    </a:xfrm>
                    <a:prstGeom prst="rect">
                      <a:avLst/>
                    </a:prstGeom>
                    <a:noFill/>
                    <a:ln>
                      <a:noFill/>
                    </a:ln>
                  </pic:spPr>
                </pic:pic>
              </a:graphicData>
            </a:graphic>
          </wp:inline>
        </w:drawing>
      </w:r>
    </w:p>
    <w:p w:rsidR="0033392D" w:rsidRDefault="0033392D" w:rsidP="0033392D">
      <w:pPr>
        <w:jc w:val="center"/>
        <w:rPr>
          <w:rFonts w:cstheme="minorHAnsi"/>
          <w:b/>
          <w:sz w:val="24"/>
          <w:szCs w:val="24"/>
        </w:rPr>
      </w:pPr>
      <w:r>
        <w:rPr>
          <w:rFonts w:cstheme="minorHAnsi"/>
          <w:b/>
          <w:sz w:val="24"/>
          <w:szCs w:val="24"/>
        </w:rPr>
        <w:t>Program pro školní rok 2024/2025</w:t>
      </w:r>
    </w:p>
    <w:p w:rsidR="0033392D" w:rsidRDefault="0033392D" w:rsidP="0033392D">
      <w:pPr>
        <w:spacing w:line="240" w:lineRule="auto"/>
        <w:jc w:val="both"/>
        <w:rPr>
          <w:rFonts w:cstheme="minorHAnsi"/>
          <w:sz w:val="24"/>
          <w:szCs w:val="24"/>
        </w:rPr>
      </w:pPr>
      <w:r>
        <w:rPr>
          <w:rFonts w:cstheme="minorHAnsi"/>
          <w:sz w:val="24"/>
          <w:szCs w:val="24"/>
        </w:rPr>
        <w:t xml:space="preserve">Na SOŠ a SOU Městec Králové </w:t>
      </w:r>
      <w:proofErr w:type="gramStart"/>
      <w:r>
        <w:rPr>
          <w:rFonts w:cstheme="minorHAnsi"/>
          <w:sz w:val="24"/>
          <w:szCs w:val="24"/>
        </w:rPr>
        <w:t>je</w:t>
      </w:r>
      <w:proofErr w:type="gramEnd"/>
      <w:r>
        <w:rPr>
          <w:rFonts w:cstheme="minorHAnsi"/>
          <w:sz w:val="24"/>
          <w:szCs w:val="24"/>
        </w:rPr>
        <w:t xml:space="preserve"> zřízeno školní poradenské pracoviště za účelem kvalitního vzdělávání žáků a vytváření přátelské tvůrčí atmosféry. ŠPP poskytuje bezplatné poradenské služby žákům, zákonným zástupcům žáků, pedagogům školy. Obsah poradenských služeb, které poskytuje ŠPP, je v souladu s platnou legislativou a s vyhláškou č.72/2005 o poskytování poradenských služeb ve školách a školských poradenských zařízeních (dále vyhláška 72/2005) upravenou vyhláškou </w:t>
      </w:r>
      <w:r>
        <w:rPr>
          <w:sz w:val="24"/>
          <w:szCs w:val="24"/>
        </w:rPr>
        <w:t>č. 607/2020 Sb.</w:t>
      </w:r>
    </w:p>
    <w:p w:rsidR="0033392D" w:rsidRDefault="0033392D" w:rsidP="0033392D">
      <w:pPr>
        <w:spacing w:line="240" w:lineRule="auto"/>
        <w:jc w:val="both"/>
        <w:rPr>
          <w:rFonts w:cstheme="minorHAnsi"/>
          <w:sz w:val="24"/>
          <w:szCs w:val="24"/>
        </w:rPr>
      </w:pPr>
      <w:r>
        <w:rPr>
          <w:rFonts w:cstheme="minorHAnsi"/>
          <w:sz w:val="24"/>
          <w:szCs w:val="24"/>
        </w:rPr>
        <w:t>Poradenské služby ve škole jsou zajišťovány výchovným poradcem a školním metodikem prevence. Nedílnou součástí je spolupráce se všemi vyučujícími ve škole a vedením školy a kariérovým poradcem.</w:t>
      </w:r>
    </w:p>
    <w:p w:rsidR="0033392D" w:rsidRDefault="0033392D" w:rsidP="0033392D">
      <w:pPr>
        <w:spacing w:line="240" w:lineRule="auto"/>
        <w:jc w:val="both"/>
        <w:rPr>
          <w:rFonts w:cstheme="minorHAnsi"/>
          <w:sz w:val="24"/>
          <w:szCs w:val="24"/>
          <w:u w:val="single"/>
        </w:rPr>
      </w:pPr>
      <w:r>
        <w:rPr>
          <w:rFonts w:cstheme="minorHAnsi"/>
          <w:sz w:val="24"/>
          <w:szCs w:val="24"/>
          <w:u w:val="single"/>
        </w:rPr>
        <w:t>Účel poradenského pracoviště:</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Vytváření příjemného klima školy</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Vytváření podmínek pro zdravý tělesný a psychický vývoj žáků</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Poskytování podpůrných opatření pro žáky se speciální vzdělávacími potřebami</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Sledování a vyhodnocování účinnosti zvolených podpůrných opatření</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Prevence školní neúspěšnosti</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Kariérové poradenství</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Včasná intervence při aktuálních problémech</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Předcházení všech forem rizikového chování, šikany</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Vyhodnocování účinnosti preventivních programů</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Naplňování vzdělávacích potřeb žáka, brát zřetel na speciální potřeby žáků,</w:t>
      </w:r>
    </w:p>
    <w:p w:rsidR="0033392D" w:rsidRDefault="0033392D" w:rsidP="0033392D">
      <w:pPr>
        <w:pStyle w:val="Odstavecseseznamem"/>
        <w:spacing w:line="240" w:lineRule="auto"/>
        <w:ind w:left="1080"/>
        <w:rPr>
          <w:rFonts w:cstheme="minorHAnsi"/>
          <w:sz w:val="24"/>
          <w:szCs w:val="24"/>
        </w:rPr>
      </w:pPr>
      <w:r>
        <w:rPr>
          <w:rFonts w:cstheme="minorHAnsi"/>
          <w:sz w:val="24"/>
          <w:szCs w:val="24"/>
        </w:rPr>
        <w:t>mimořádně nadané žáky a dodržování doporučených vhodných podpůrných opatření</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Prevence a řešení výchovných a vzdělávacích potíží žáků, prevence rizikového</w:t>
      </w:r>
    </w:p>
    <w:p w:rsidR="0033392D" w:rsidRDefault="0033392D" w:rsidP="0033392D">
      <w:pPr>
        <w:pStyle w:val="Odstavecseseznamem"/>
        <w:spacing w:line="240" w:lineRule="auto"/>
        <w:ind w:left="1080"/>
        <w:rPr>
          <w:rFonts w:cstheme="minorHAnsi"/>
          <w:sz w:val="24"/>
          <w:szCs w:val="24"/>
        </w:rPr>
      </w:pPr>
      <w:r>
        <w:rPr>
          <w:rFonts w:cstheme="minorHAnsi"/>
          <w:sz w:val="24"/>
          <w:szCs w:val="24"/>
        </w:rPr>
        <w:t>chování</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Vytváření podmínek pro žáky jiných kultur</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Vhodné cesty pro profesní uplatnění žáků</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Rozvíjení pedagogických pracovníků</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Zmírňování důsledků znevýhodnění a prevenci jeho prohlubování</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Metodická podpora pedagogům, kteří vzdělávají žáky se speciálními potřebami</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Součinnost školského poradenského pracoviště a školských poradenských zařízení</w:t>
      </w:r>
    </w:p>
    <w:p w:rsidR="0033392D" w:rsidRDefault="0033392D" w:rsidP="0033392D">
      <w:pPr>
        <w:pStyle w:val="Odstavecseseznamem"/>
        <w:spacing w:line="240" w:lineRule="auto"/>
        <w:ind w:left="1080"/>
        <w:rPr>
          <w:rFonts w:cstheme="minorHAnsi"/>
          <w:sz w:val="24"/>
          <w:szCs w:val="24"/>
        </w:rPr>
      </w:pPr>
      <w:r>
        <w:rPr>
          <w:rFonts w:cstheme="minorHAnsi"/>
          <w:sz w:val="24"/>
          <w:szCs w:val="24"/>
        </w:rPr>
        <w:t>(PPP, SPC)</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Součinnost s orgány veřejné moci</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Součinnost se zákonnými zástupci žáků</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Prevence poruch příjmu potravy</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lastRenderedPageBreak/>
        <w:t xml:space="preserve">Péče o žáky nadané </w:t>
      </w:r>
    </w:p>
    <w:p w:rsidR="0033392D" w:rsidRDefault="0033392D" w:rsidP="0033392D">
      <w:pPr>
        <w:spacing w:line="240" w:lineRule="auto"/>
        <w:jc w:val="both"/>
        <w:rPr>
          <w:rFonts w:cstheme="minorHAnsi"/>
          <w:sz w:val="24"/>
          <w:szCs w:val="24"/>
        </w:rPr>
      </w:pPr>
      <w:r>
        <w:rPr>
          <w:rFonts w:cstheme="minorHAnsi"/>
          <w:sz w:val="24"/>
          <w:szCs w:val="24"/>
          <w:u w:val="single"/>
        </w:rPr>
        <w:t>Spolupráce s PPP</w:t>
      </w:r>
      <w:r>
        <w:rPr>
          <w:rFonts w:cstheme="minorHAnsi"/>
          <w:sz w:val="24"/>
          <w:szCs w:val="24"/>
        </w:rPr>
        <w:t xml:space="preserve"> (viz. </w:t>
      </w:r>
      <w:proofErr w:type="gramStart"/>
      <w:r>
        <w:rPr>
          <w:rFonts w:cstheme="minorHAnsi"/>
          <w:sz w:val="24"/>
          <w:szCs w:val="24"/>
        </w:rPr>
        <w:t>příloha</w:t>
      </w:r>
      <w:proofErr w:type="gramEnd"/>
      <w:r>
        <w:rPr>
          <w:rFonts w:cstheme="minorHAnsi"/>
          <w:sz w:val="24"/>
          <w:szCs w:val="24"/>
        </w:rPr>
        <w:t xml:space="preserve"> č. 1 k vyhlášce 72/2005 Sb.) je mířena zejména k:</w:t>
      </w:r>
    </w:p>
    <w:p w:rsidR="0033392D" w:rsidRDefault="0033392D" w:rsidP="0033392D">
      <w:pPr>
        <w:pStyle w:val="Odstavecseseznamem"/>
        <w:numPr>
          <w:ilvl w:val="1"/>
          <w:numId w:val="2"/>
        </w:numPr>
        <w:spacing w:line="240" w:lineRule="auto"/>
        <w:jc w:val="both"/>
        <w:rPr>
          <w:rFonts w:cstheme="minorHAnsi"/>
          <w:sz w:val="24"/>
          <w:szCs w:val="24"/>
        </w:rPr>
      </w:pPr>
      <w:r>
        <w:rPr>
          <w:rFonts w:cstheme="minorHAnsi"/>
          <w:sz w:val="24"/>
          <w:szCs w:val="24"/>
        </w:rPr>
        <w:t>řešení výchovných a výukových problémů žáků</w:t>
      </w:r>
    </w:p>
    <w:p w:rsidR="0033392D" w:rsidRDefault="0033392D" w:rsidP="0033392D">
      <w:pPr>
        <w:pStyle w:val="Odstavecseseznamem"/>
        <w:numPr>
          <w:ilvl w:val="1"/>
          <w:numId w:val="2"/>
        </w:numPr>
        <w:spacing w:line="240" w:lineRule="auto"/>
        <w:jc w:val="both"/>
        <w:rPr>
          <w:rFonts w:cstheme="minorHAnsi"/>
          <w:sz w:val="24"/>
          <w:szCs w:val="24"/>
        </w:rPr>
      </w:pPr>
      <w:r>
        <w:rPr>
          <w:rFonts w:cstheme="minorHAnsi"/>
          <w:sz w:val="24"/>
          <w:szCs w:val="24"/>
        </w:rPr>
        <w:t>vypracování odborných posudků jako podkladů pro vytváření individuálních vzdělávacích plánů (dále IVP) pro děti se speciálními vzdělávacími potřebami a pro mimořádně nadané děti</w:t>
      </w:r>
    </w:p>
    <w:p w:rsidR="0033392D" w:rsidRDefault="0033392D" w:rsidP="0033392D">
      <w:pPr>
        <w:pStyle w:val="Odstavecseseznamem"/>
        <w:numPr>
          <w:ilvl w:val="1"/>
          <w:numId w:val="2"/>
        </w:numPr>
        <w:spacing w:line="240" w:lineRule="auto"/>
        <w:jc w:val="both"/>
        <w:rPr>
          <w:rFonts w:cstheme="minorHAnsi"/>
          <w:sz w:val="24"/>
          <w:szCs w:val="24"/>
        </w:rPr>
      </w:pPr>
      <w:r>
        <w:rPr>
          <w:rFonts w:cstheme="minorHAnsi"/>
          <w:sz w:val="24"/>
          <w:szCs w:val="24"/>
        </w:rPr>
        <w:t>vypracování návrhu opatření pro zajištění speciálních vzdělávacích potřeb žáků,</w:t>
      </w:r>
    </w:p>
    <w:p w:rsidR="0033392D" w:rsidRDefault="0033392D" w:rsidP="0033392D">
      <w:pPr>
        <w:pStyle w:val="Odstavecseseznamem"/>
        <w:numPr>
          <w:ilvl w:val="1"/>
          <w:numId w:val="2"/>
        </w:numPr>
        <w:spacing w:line="240" w:lineRule="auto"/>
        <w:jc w:val="both"/>
        <w:rPr>
          <w:rFonts w:cstheme="minorHAnsi"/>
          <w:sz w:val="24"/>
          <w:szCs w:val="24"/>
        </w:rPr>
      </w:pPr>
      <w:r>
        <w:rPr>
          <w:rFonts w:cstheme="minorHAnsi"/>
          <w:sz w:val="24"/>
          <w:szCs w:val="24"/>
        </w:rPr>
        <w:t>poskytování metodické podpory škole (konzultace, návštěva psychologů)</w:t>
      </w:r>
    </w:p>
    <w:p w:rsidR="0033392D" w:rsidRDefault="0033392D" w:rsidP="0033392D">
      <w:pPr>
        <w:spacing w:line="240" w:lineRule="auto"/>
        <w:rPr>
          <w:rFonts w:cstheme="minorHAnsi"/>
          <w:sz w:val="24"/>
          <w:szCs w:val="24"/>
          <w:u w:val="single"/>
        </w:rPr>
      </w:pPr>
      <w:r>
        <w:rPr>
          <w:rFonts w:cstheme="minorHAnsi"/>
          <w:sz w:val="24"/>
          <w:szCs w:val="24"/>
          <w:u w:val="single"/>
        </w:rPr>
        <w:t>Poradenské pracoviště je určeno:</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Žákům</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Studentům</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Zákonným zástupcům</w:t>
      </w:r>
    </w:p>
    <w:p w:rsidR="0033392D" w:rsidRDefault="0033392D" w:rsidP="0033392D">
      <w:pPr>
        <w:pStyle w:val="Odstavecseseznamem"/>
        <w:numPr>
          <w:ilvl w:val="0"/>
          <w:numId w:val="1"/>
        </w:numPr>
        <w:spacing w:line="240" w:lineRule="auto"/>
        <w:rPr>
          <w:rFonts w:cstheme="minorHAnsi"/>
          <w:sz w:val="24"/>
          <w:szCs w:val="24"/>
        </w:rPr>
      </w:pPr>
      <w:r>
        <w:rPr>
          <w:rFonts w:cstheme="minorHAnsi"/>
          <w:sz w:val="24"/>
          <w:szCs w:val="24"/>
        </w:rPr>
        <w:t>Pedagogům</w:t>
      </w:r>
    </w:p>
    <w:p w:rsidR="0033392D" w:rsidRDefault="0033392D" w:rsidP="0033392D">
      <w:pPr>
        <w:spacing w:line="240" w:lineRule="auto"/>
        <w:rPr>
          <w:rFonts w:cstheme="minorHAnsi"/>
          <w:sz w:val="24"/>
          <w:szCs w:val="24"/>
        </w:rPr>
      </w:pPr>
      <w:r>
        <w:rPr>
          <w:rFonts w:cstheme="minorHAnsi"/>
          <w:sz w:val="24"/>
          <w:szCs w:val="24"/>
        </w:rPr>
        <w:t>Poradenské pracoviště je bezplatné.</w:t>
      </w:r>
    </w:p>
    <w:p w:rsidR="0033392D" w:rsidRDefault="0033392D" w:rsidP="0033392D">
      <w:pPr>
        <w:spacing w:line="240" w:lineRule="auto"/>
        <w:rPr>
          <w:rFonts w:cstheme="minorHAnsi"/>
          <w:sz w:val="24"/>
          <w:szCs w:val="24"/>
        </w:rPr>
      </w:pPr>
      <w:r>
        <w:rPr>
          <w:rFonts w:cstheme="minorHAnsi"/>
          <w:sz w:val="24"/>
          <w:szCs w:val="24"/>
          <w:u w:val="single"/>
        </w:rPr>
        <w:t>Výchovný poradce</w:t>
      </w:r>
      <w:r>
        <w:rPr>
          <w:rFonts w:cstheme="minorHAnsi"/>
          <w:sz w:val="24"/>
          <w:szCs w:val="24"/>
        </w:rPr>
        <w:t xml:space="preserve"> (dále VP)</w:t>
      </w:r>
    </w:p>
    <w:p w:rsidR="0033392D" w:rsidRDefault="0033392D" w:rsidP="0033392D">
      <w:pPr>
        <w:spacing w:line="240" w:lineRule="auto"/>
        <w:ind w:left="708"/>
        <w:rPr>
          <w:rFonts w:cstheme="minorHAnsi"/>
          <w:sz w:val="24"/>
          <w:szCs w:val="24"/>
        </w:rPr>
      </w:pPr>
      <w:r>
        <w:rPr>
          <w:rFonts w:cstheme="minorHAnsi"/>
          <w:sz w:val="24"/>
          <w:szCs w:val="24"/>
        </w:rPr>
        <w:t>VP je koordinátorem a organizátorem práce ŠPP. VP úzce spolupracuje s vedením školy, ostatními členy širšího týmu ŠPP a odborem sociálně právní ochrany dětí. Do okruhu kompetenci VP v souladu s přílohou č. 3 k vyhlášce 72/2005 patří standardní činnosti výchovného poradce:</w:t>
      </w:r>
    </w:p>
    <w:p w:rsidR="0033392D" w:rsidRDefault="0033392D" w:rsidP="0033392D">
      <w:pPr>
        <w:ind w:firstLine="708"/>
        <w:rPr>
          <w:rFonts w:cstheme="minorHAnsi"/>
          <w:sz w:val="24"/>
          <w:szCs w:val="24"/>
        </w:rPr>
      </w:pPr>
      <w:r>
        <w:rPr>
          <w:rFonts w:cstheme="minorHAnsi"/>
          <w:sz w:val="24"/>
          <w:szCs w:val="24"/>
          <w:u w:val="single"/>
        </w:rPr>
        <w:t>Poradenské činnosti</w:t>
      </w:r>
      <w:r>
        <w:rPr>
          <w:rFonts w:cstheme="minorHAnsi"/>
          <w:sz w:val="24"/>
          <w:szCs w:val="24"/>
        </w:rPr>
        <w:t>:</w:t>
      </w:r>
    </w:p>
    <w:p w:rsidR="0033392D" w:rsidRDefault="0033392D" w:rsidP="0033392D">
      <w:pPr>
        <w:ind w:left="708"/>
        <w:rPr>
          <w:rFonts w:cstheme="minorHAnsi"/>
          <w:sz w:val="24"/>
          <w:szCs w:val="24"/>
        </w:rPr>
      </w:pPr>
      <w:r>
        <w:rPr>
          <w:rFonts w:cstheme="minorHAnsi"/>
          <w:sz w:val="24"/>
          <w:szCs w:val="24"/>
        </w:rPr>
        <w:t>1) Vyhledávání a orientační šetření žáků, jejichž vývoj a vzdělávání vyžadují zvláštní pozornost a příprava návrhů na další péči o tyto žáky, včetně spolupráce na přípravě, kontrole a evidenci plánu pedagogické podpory pro žáky s potřebou podpůrného opatření v 1. stupni.</w:t>
      </w:r>
    </w:p>
    <w:p w:rsidR="0033392D" w:rsidRDefault="0033392D" w:rsidP="0033392D">
      <w:pPr>
        <w:ind w:left="708"/>
        <w:rPr>
          <w:rFonts w:cstheme="minorHAnsi"/>
          <w:sz w:val="24"/>
          <w:szCs w:val="24"/>
        </w:rPr>
      </w:pPr>
      <w:r>
        <w:rPr>
          <w:rFonts w:cstheme="minorHAnsi"/>
          <w:sz w:val="24"/>
          <w:szCs w:val="24"/>
        </w:rPr>
        <w:t>2) Zprostředkování diagnostiky speciálních vzdělávacích potřeb a mimořádného nadání (vstupní a průběžné) a intervenčních činností pro žáky se speciálními vzdělávacími potřebami nebo mimořádně nadané žáky ve školských poradenských zařízeních.</w:t>
      </w:r>
    </w:p>
    <w:p w:rsidR="0033392D" w:rsidRDefault="0033392D" w:rsidP="0033392D">
      <w:pPr>
        <w:spacing w:line="240" w:lineRule="auto"/>
        <w:ind w:left="708"/>
        <w:jc w:val="both"/>
        <w:rPr>
          <w:rFonts w:cstheme="minorHAnsi"/>
          <w:sz w:val="24"/>
          <w:szCs w:val="24"/>
        </w:rPr>
      </w:pPr>
      <w:r>
        <w:rPr>
          <w:rFonts w:cstheme="minorHAnsi"/>
          <w:sz w:val="24"/>
          <w:szCs w:val="24"/>
        </w:rPr>
        <w:t>3) Spolupráce se školskými poradenskými zařízeními při zajišťování podpůrných</w:t>
      </w:r>
      <w:r>
        <w:rPr>
          <w:rFonts w:cstheme="minorHAnsi"/>
          <w:sz w:val="24"/>
          <w:szCs w:val="24"/>
        </w:rPr>
        <w:tab/>
        <w:t xml:space="preserve"> opatření pro žáky se speciálními vzdělávacími potřebami a intervenčních činností pro žáky se</w:t>
      </w:r>
      <w:r>
        <w:rPr>
          <w:rFonts w:cstheme="minorHAnsi"/>
          <w:sz w:val="24"/>
          <w:szCs w:val="24"/>
        </w:rPr>
        <w:tab/>
        <w:t xml:space="preserve"> speciálními vzdělávacími potřebami.</w:t>
      </w:r>
    </w:p>
    <w:p w:rsidR="0033392D" w:rsidRDefault="0033392D" w:rsidP="0033392D">
      <w:pPr>
        <w:spacing w:line="240" w:lineRule="auto"/>
        <w:ind w:left="708"/>
        <w:jc w:val="both"/>
        <w:rPr>
          <w:rFonts w:cstheme="minorHAnsi"/>
          <w:sz w:val="24"/>
          <w:szCs w:val="24"/>
        </w:rPr>
      </w:pPr>
      <w:r>
        <w:rPr>
          <w:rFonts w:cstheme="minorHAnsi"/>
          <w:sz w:val="24"/>
          <w:szCs w:val="24"/>
        </w:rPr>
        <w:t>4) Příprava podmínek pro vzdělávání žáků se speciálními vzdělávacími potřebami ve škole, koordinace poskytování poradenských služeb těmto žákům školou a školskými poradenskými zařízeními a koordinace vzdělávacích opatření u těchto žáků.</w:t>
      </w:r>
    </w:p>
    <w:p w:rsidR="0033392D" w:rsidRDefault="0033392D" w:rsidP="0033392D">
      <w:pPr>
        <w:spacing w:line="240" w:lineRule="auto"/>
        <w:ind w:firstLine="708"/>
        <w:jc w:val="both"/>
        <w:rPr>
          <w:rFonts w:cstheme="minorHAnsi"/>
          <w:sz w:val="24"/>
          <w:szCs w:val="24"/>
          <w:u w:val="single"/>
        </w:rPr>
      </w:pPr>
      <w:r>
        <w:rPr>
          <w:rFonts w:cstheme="minorHAnsi"/>
          <w:sz w:val="24"/>
          <w:szCs w:val="24"/>
          <w:u w:val="single"/>
        </w:rPr>
        <w:t>Metodické a informační činnosti:</w:t>
      </w:r>
    </w:p>
    <w:p w:rsidR="0033392D" w:rsidRDefault="0033392D" w:rsidP="0033392D">
      <w:pPr>
        <w:spacing w:line="240" w:lineRule="auto"/>
        <w:ind w:firstLine="708"/>
        <w:jc w:val="both"/>
        <w:rPr>
          <w:rFonts w:cstheme="minorHAnsi"/>
          <w:sz w:val="24"/>
          <w:szCs w:val="24"/>
        </w:rPr>
      </w:pPr>
      <w:r>
        <w:rPr>
          <w:rFonts w:cstheme="minorHAnsi"/>
          <w:sz w:val="24"/>
          <w:szCs w:val="24"/>
        </w:rPr>
        <w:lastRenderedPageBreak/>
        <w:t>1) Metodická pomoc pedagogickým pracovníkům školy:</w:t>
      </w:r>
    </w:p>
    <w:p w:rsidR="0033392D" w:rsidRDefault="0033392D" w:rsidP="0033392D">
      <w:pPr>
        <w:pStyle w:val="Odstavecseseznamem"/>
        <w:numPr>
          <w:ilvl w:val="2"/>
          <w:numId w:val="3"/>
        </w:numPr>
        <w:spacing w:line="240" w:lineRule="auto"/>
        <w:jc w:val="both"/>
        <w:rPr>
          <w:rFonts w:cstheme="minorHAnsi"/>
          <w:sz w:val="24"/>
          <w:szCs w:val="24"/>
        </w:rPr>
      </w:pPr>
      <w:r>
        <w:rPr>
          <w:rFonts w:cstheme="minorHAnsi"/>
          <w:sz w:val="24"/>
          <w:szCs w:val="24"/>
        </w:rPr>
        <w:t>s přípravou a vyhodnocováním plánu pedagogické podpory,</w:t>
      </w:r>
    </w:p>
    <w:p w:rsidR="0033392D" w:rsidRDefault="0033392D" w:rsidP="0033392D">
      <w:pPr>
        <w:pStyle w:val="Odstavecseseznamem"/>
        <w:numPr>
          <w:ilvl w:val="2"/>
          <w:numId w:val="3"/>
        </w:numPr>
        <w:spacing w:line="240" w:lineRule="auto"/>
        <w:jc w:val="both"/>
        <w:rPr>
          <w:rFonts w:cstheme="minorHAnsi"/>
          <w:sz w:val="24"/>
          <w:szCs w:val="24"/>
        </w:rPr>
      </w:pPr>
      <w:r>
        <w:rPr>
          <w:rFonts w:cstheme="minorHAnsi"/>
          <w:sz w:val="24"/>
          <w:szCs w:val="24"/>
        </w:rPr>
        <w:t>s naplňováním podpůrných opatření ve vzdělávání žáků se speciálními</w:t>
      </w:r>
    </w:p>
    <w:p w:rsidR="0033392D" w:rsidRDefault="0033392D" w:rsidP="0033392D">
      <w:pPr>
        <w:pStyle w:val="Odstavecseseznamem"/>
        <w:numPr>
          <w:ilvl w:val="2"/>
          <w:numId w:val="3"/>
        </w:numPr>
        <w:spacing w:line="240" w:lineRule="auto"/>
        <w:jc w:val="both"/>
        <w:rPr>
          <w:rFonts w:cstheme="minorHAnsi"/>
          <w:sz w:val="24"/>
          <w:szCs w:val="24"/>
        </w:rPr>
      </w:pPr>
      <w:r>
        <w:rPr>
          <w:rFonts w:cstheme="minorHAnsi"/>
          <w:sz w:val="24"/>
          <w:szCs w:val="24"/>
        </w:rPr>
        <w:t>vzdělávacími potřebami,</w:t>
      </w:r>
    </w:p>
    <w:p w:rsidR="0033392D" w:rsidRDefault="0033392D" w:rsidP="0033392D">
      <w:pPr>
        <w:pStyle w:val="Odstavecseseznamem"/>
        <w:numPr>
          <w:ilvl w:val="2"/>
          <w:numId w:val="3"/>
        </w:numPr>
        <w:spacing w:line="240" w:lineRule="auto"/>
        <w:jc w:val="both"/>
        <w:rPr>
          <w:rFonts w:cstheme="minorHAnsi"/>
          <w:sz w:val="24"/>
          <w:szCs w:val="24"/>
        </w:rPr>
      </w:pPr>
      <w:r>
        <w:rPr>
          <w:rFonts w:cstheme="minorHAnsi"/>
          <w:sz w:val="24"/>
          <w:szCs w:val="24"/>
        </w:rPr>
        <w:t>s tvorbou a vyhodnocováním individuálních vzdělávacích plánů,</w:t>
      </w:r>
    </w:p>
    <w:p w:rsidR="0033392D" w:rsidRDefault="0033392D" w:rsidP="0033392D">
      <w:pPr>
        <w:pStyle w:val="Odstavecseseznamem"/>
        <w:numPr>
          <w:ilvl w:val="2"/>
          <w:numId w:val="3"/>
        </w:numPr>
        <w:spacing w:line="240" w:lineRule="auto"/>
        <w:jc w:val="both"/>
        <w:rPr>
          <w:rFonts w:cstheme="minorHAnsi"/>
          <w:sz w:val="24"/>
          <w:szCs w:val="24"/>
        </w:rPr>
      </w:pPr>
      <w:r>
        <w:rPr>
          <w:rFonts w:cstheme="minorHAnsi"/>
          <w:sz w:val="24"/>
          <w:szCs w:val="24"/>
        </w:rPr>
        <w:t>v práci s nadanými a mimořádně nadanými žáky.</w:t>
      </w:r>
    </w:p>
    <w:p w:rsidR="0033392D" w:rsidRDefault="0033392D" w:rsidP="0033392D">
      <w:pPr>
        <w:spacing w:line="240" w:lineRule="auto"/>
        <w:ind w:left="708"/>
        <w:jc w:val="both"/>
        <w:rPr>
          <w:rFonts w:cstheme="minorHAnsi"/>
          <w:sz w:val="24"/>
          <w:szCs w:val="24"/>
        </w:rPr>
      </w:pPr>
      <w:r>
        <w:rPr>
          <w:rFonts w:cstheme="minorHAnsi"/>
          <w:sz w:val="24"/>
          <w:szCs w:val="24"/>
        </w:rPr>
        <w:t>2) Zprostředkování nových metod pedagogické diagnostiky a intervence pedagogickým pracovníkům školy.</w:t>
      </w:r>
    </w:p>
    <w:p w:rsidR="0033392D" w:rsidRDefault="0033392D" w:rsidP="0033392D">
      <w:pPr>
        <w:spacing w:line="240" w:lineRule="auto"/>
        <w:ind w:left="708"/>
        <w:jc w:val="both"/>
        <w:rPr>
          <w:rFonts w:cstheme="minorHAnsi"/>
          <w:sz w:val="24"/>
          <w:szCs w:val="24"/>
        </w:rPr>
      </w:pPr>
      <w:r>
        <w:rPr>
          <w:rFonts w:cstheme="minorHAnsi"/>
          <w:sz w:val="24"/>
          <w:szCs w:val="24"/>
        </w:rPr>
        <w:t>3) Metodická pomoc pedagogickým pracovníkům školy v otázkách kariérového rozhodování žáků, integrace, individuálních vzdělávacích plánů, práce s nadanými žáky apod.</w:t>
      </w:r>
    </w:p>
    <w:p w:rsidR="0033392D" w:rsidRDefault="0033392D" w:rsidP="0033392D">
      <w:pPr>
        <w:spacing w:line="240" w:lineRule="auto"/>
        <w:ind w:left="708"/>
        <w:jc w:val="both"/>
        <w:rPr>
          <w:rFonts w:cstheme="minorHAnsi"/>
          <w:sz w:val="24"/>
          <w:szCs w:val="24"/>
        </w:rPr>
      </w:pPr>
      <w:r>
        <w:rPr>
          <w:rFonts w:cstheme="minorHAnsi"/>
          <w:sz w:val="24"/>
          <w:szCs w:val="24"/>
        </w:rPr>
        <w:t>4) Předávání odborných informací z oblasti kariérového poradenství a péče o žáky se speciálními vzdělávacími potřebami pedagogickým pracovníkům školy.</w:t>
      </w:r>
    </w:p>
    <w:p w:rsidR="0033392D" w:rsidRDefault="0033392D" w:rsidP="0033392D">
      <w:pPr>
        <w:spacing w:line="240" w:lineRule="auto"/>
        <w:ind w:left="708"/>
        <w:jc w:val="both"/>
        <w:rPr>
          <w:rFonts w:cstheme="minorHAnsi"/>
          <w:sz w:val="24"/>
          <w:szCs w:val="24"/>
        </w:rPr>
      </w:pPr>
      <w:r>
        <w:rPr>
          <w:rFonts w:cstheme="minorHAnsi"/>
          <w:sz w:val="24"/>
          <w:szCs w:val="24"/>
        </w:rPr>
        <w:t>5) Poskytování informací o činnosti školy, školských a dalších poradenských zařízení v regionu, o jejich zaměření, kompetencích a o možnostech využívání jejich služeb žákům a jejich zákonným zástupcům.</w:t>
      </w:r>
    </w:p>
    <w:p w:rsidR="0033392D" w:rsidRDefault="0033392D" w:rsidP="0033392D">
      <w:pPr>
        <w:spacing w:line="240" w:lineRule="auto"/>
        <w:ind w:left="708"/>
        <w:jc w:val="both"/>
        <w:rPr>
          <w:rFonts w:cstheme="minorHAnsi"/>
          <w:sz w:val="24"/>
          <w:szCs w:val="24"/>
        </w:rPr>
      </w:pPr>
      <w:r>
        <w:rPr>
          <w:rFonts w:cstheme="minorHAnsi"/>
          <w:sz w:val="24"/>
          <w:szCs w:val="24"/>
        </w:rPr>
        <w:t>6) Shromažďování odborných zpráv a informací o žácích v poradenské péči dalších poradenských zařízení a jejich zajištění v souladu se zákonem o ochraně osobních údajů.</w:t>
      </w:r>
    </w:p>
    <w:p w:rsidR="0033392D" w:rsidRDefault="0033392D" w:rsidP="0033392D">
      <w:pPr>
        <w:spacing w:line="240" w:lineRule="auto"/>
        <w:ind w:left="708"/>
        <w:jc w:val="both"/>
        <w:rPr>
          <w:rFonts w:cstheme="minorHAnsi"/>
          <w:sz w:val="24"/>
          <w:szCs w:val="24"/>
        </w:rPr>
      </w:pPr>
      <w:r>
        <w:rPr>
          <w:rFonts w:cstheme="minorHAnsi"/>
          <w:sz w:val="24"/>
          <w:szCs w:val="24"/>
        </w:rPr>
        <w:t>7) Vedení písemných záznamů umožňujících doložit rozsah a obsah činnosti výchovného poradce, navržená a realizovaná opatření.</w:t>
      </w:r>
    </w:p>
    <w:p w:rsidR="0033392D" w:rsidRDefault="0033392D" w:rsidP="0033392D">
      <w:pPr>
        <w:spacing w:line="240" w:lineRule="auto"/>
        <w:jc w:val="both"/>
        <w:rPr>
          <w:rFonts w:cstheme="minorHAnsi"/>
          <w:sz w:val="24"/>
          <w:szCs w:val="24"/>
          <w:u w:val="single"/>
        </w:rPr>
      </w:pPr>
      <w:r>
        <w:rPr>
          <w:rFonts w:cstheme="minorHAnsi"/>
          <w:sz w:val="24"/>
          <w:szCs w:val="24"/>
          <w:u w:val="single"/>
        </w:rPr>
        <w:t>Školní metodik prevence</w:t>
      </w:r>
    </w:p>
    <w:p w:rsidR="0033392D" w:rsidRDefault="0033392D" w:rsidP="0033392D">
      <w:pPr>
        <w:spacing w:line="240" w:lineRule="auto"/>
        <w:jc w:val="both"/>
        <w:rPr>
          <w:rFonts w:cstheme="minorHAnsi"/>
          <w:sz w:val="24"/>
          <w:szCs w:val="24"/>
        </w:rPr>
      </w:pPr>
      <w:r>
        <w:rPr>
          <w:rFonts w:cstheme="minorHAnsi"/>
          <w:sz w:val="24"/>
          <w:szCs w:val="24"/>
        </w:rPr>
        <w:t>ŠMP provádí poradenskou, informační, metodickou a koordinační činnost. Standardní činnosti školního metodika prevence:</w:t>
      </w:r>
    </w:p>
    <w:p w:rsidR="0033392D" w:rsidRDefault="0033392D" w:rsidP="0033392D">
      <w:pPr>
        <w:spacing w:line="240" w:lineRule="auto"/>
        <w:ind w:firstLine="708"/>
        <w:rPr>
          <w:rFonts w:cstheme="minorHAnsi"/>
          <w:sz w:val="24"/>
          <w:szCs w:val="24"/>
          <w:u w:val="single"/>
        </w:rPr>
      </w:pPr>
      <w:r>
        <w:rPr>
          <w:rFonts w:cstheme="minorHAnsi"/>
          <w:sz w:val="24"/>
          <w:szCs w:val="24"/>
          <w:u w:val="single"/>
        </w:rPr>
        <w:t>Metodické a koordinační činnosti</w:t>
      </w:r>
    </w:p>
    <w:p w:rsidR="0033392D" w:rsidRDefault="0033392D" w:rsidP="0033392D">
      <w:pPr>
        <w:spacing w:line="240" w:lineRule="auto"/>
        <w:ind w:firstLine="708"/>
        <w:jc w:val="both"/>
        <w:rPr>
          <w:rFonts w:cstheme="minorHAnsi"/>
          <w:sz w:val="24"/>
          <w:szCs w:val="24"/>
        </w:rPr>
      </w:pPr>
      <w:r>
        <w:rPr>
          <w:rFonts w:cstheme="minorHAnsi"/>
          <w:sz w:val="24"/>
          <w:szCs w:val="24"/>
        </w:rPr>
        <w:t>1) Koordinace tvorby, kontrola, evaluace a participace při realizaci minimálního</w:t>
      </w:r>
      <w:r>
        <w:rPr>
          <w:rFonts w:cstheme="minorHAnsi"/>
          <w:sz w:val="24"/>
          <w:szCs w:val="24"/>
        </w:rPr>
        <w:tab/>
        <w:t>preventivního programu školy.</w:t>
      </w:r>
    </w:p>
    <w:p w:rsidR="0033392D" w:rsidRDefault="0033392D" w:rsidP="0033392D">
      <w:pPr>
        <w:spacing w:line="240" w:lineRule="auto"/>
        <w:ind w:left="708"/>
        <w:jc w:val="both"/>
        <w:rPr>
          <w:rFonts w:cstheme="minorHAnsi"/>
          <w:sz w:val="24"/>
          <w:szCs w:val="24"/>
        </w:rPr>
      </w:pPr>
      <w:r>
        <w:rPr>
          <w:rFonts w:cstheme="minorHAnsi"/>
          <w:sz w:val="24"/>
          <w:szCs w:val="24"/>
        </w:rPr>
        <w:t xml:space="preserve">2) Koordinace a participace na realizaci aktivit školy zaměřených na prevenci záškoláctví, závislostí, násilí, vandalismu, sexuálního zneužívání, zneužívání sektami, rasismu a xenofobie, </w:t>
      </w:r>
      <w:proofErr w:type="spellStart"/>
      <w:r>
        <w:rPr>
          <w:rFonts w:cstheme="minorHAnsi"/>
          <w:sz w:val="24"/>
          <w:szCs w:val="24"/>
        </w:rPr>
        <w:t>prekriminálního</w:t>
      </w:r>
      <w:proofErr w:type="spellEnd"/>
      <w:r>
        <w:rPr>
          <w:rFonts w:cstheme="minorHAnsi"/>
          <w:sz w:val="24"/>
          <w:szCs w:val="24"/>
        </w:rPr>
        <w:t xml:space="preserve"> a kriminálního chování, rizikových projevů sebepoškozování a dalších projevů rizikového chování.</w:t>
      </w:r>
    </w:p>
    <w:p w:rsidR="0033392D" w:rsidRDefault="0033392D" w:rsidP="0033392D">
      <w:pPr>
        <w:spacing w:line="240" w:lineRule="auto"/>
        <w:ind w:left="708"/>
        <w:jc w:val="both"/>
        <w:rPr>
          <w:rFonts w:cstheme="minorHAnsi"/>
          <w:sz w:val="24"/>
          <w:szCs w:val="24"/>
        </w:rPr>
      </w:pPr>
      <w:r>
        <w:rPr>
          <w:rFonts w:cstheme="minorHAnsi"/>
          <w:sz w:val="24"/>
          <w:szCs w:val="24"/>
        </w:rPr>
        <w:t xml:space="preserve">3) Metodické vedení činnosti pedagogických pracovníků školy v oblasti prevence rizikového chování. Vyhledávání a nastavení vhodné podpory směřující k odstranění rizikového chování. </w:t>
      </w:r>
    </w:p>
    <w:p w:rsidR="0033392D" w:rsidRDefault="0033392D" w:rsidP="0033392D">
      <w:pPr>
        <w:spacing w:line="240" w:lineRule="auto"/>
        <w:ind w:left="708"/>
        <w:jc w:val="both"/>
        <w:rPr>
          <w:rFonts w:cstheme="minorHAnsi"/>
          <w:sz w:val="24"/>
          <w:szCs w:val="24"/>
        </w:rPr>
      </w:pPr>
      <w:r>
        <w:rPr>
          <w:rFonts w:cstheme="minorHAnsi"/>
          <w:sz w:val="24"/>
          <w:szCs w:val="24"/>
        </w:rPr>
        <w:t>4) Koordinace vzdělávání pedagogických pracovníků školy v oblasti prevence rizikového chování.</w:t>
      </w:r>
    </w:p>
    <w:p w:rsidR="0033392D" w:rsidRDefault="0033392D" w:rsidP="0033392D">
      <w:pPr>
        <w:spacing w:line="240" w:lineRule="auto"/>
        <w:ind w:left="708"/>
        <w:jc w:val="both"/>
        <w:rPr>
          <w:rFonts w:cstheme="minorHAnsi"/>
          <w:sz w:val="24"/>
          <w:szCs w:val="24"/>
        </w:rPr>
      </w:pPr>
      <w:r>
        <w:rPr>
          <w:rFonts w:cstheme="minorHAnsi"/>
          <w:sz w:val="24"/>
          <w:szCs w:val="24"/>
        </w:rPr>
        <w:lastRenderedPageBreak/>
        <w:t>5) Individuální a skupinová práce se žáky a studenty s obtížemi v adaptaci, se sociálně – vztahovými problémy, s rizikovým chováním a problémy, které negativně ovlivňují jejich vzdělávání.</w:t>
      </w:r>
    </w:p>
    <w:p w:rsidR="0033392D" w:rsidRDefault="0033392D" w:rsidP="0033392D">
      <w:pPr>
        <w:spacing w:line="240" w:lineRule="auto"/>
        <w:ind w:left="708"/>
        <w:jc w:val="both"/>
        <w:rPr>
          <w:rFonts w:cstheme="minorHAnsi"/>
          <w:sz w:val="24"/>
          <w:szCs w:val="24"/>
        </w:rPr>
      </w:pPr>
      <w:r>
        <w:rPr>
          <w:rFonts w:cstheme="minorHAnsi"/>
          <w:sz w:val="24"/>
          <w:szCs w:val="24"/>
        </w:rPr>
        <w:t>6) Koordinace přípravy a realizace aktivit zaměřených na zapojování multikulturních prvků do vzdělávacího procesu a na integraci žáků/cizinců; prioritou v rámci tohoto procesu je prevence rasizmu, xenofobie a dalších jevů, které souvisejí s přijímáním odlišnosti.</w:t>
      </w:r>
    </w:p>
    <w:p w:rsidR="0033392D" w:rsidRDefault="0033392D" w:rsidP="0033392D">
      <w:pPr>
        <w:spacing w:line="240" w:lineRule="auto"/>
        <w:ind w:left="708"/>
        <w:jc w:val="both"/>
        <w:rPr>
          <w:rFonts w:cstheme="minorHAnsi"/>
          <w:sz w:val="24"/>
          <w:szCs w:val="24"/>
        </w:rPr>
      </w:pPr>
      <w:r>
        <w:rPr>
          <w:rFonts w:cstheme="minorHAnsi"/>
          <w:sz w:val="24"/>
          <w:szCs w:val="24"/>
        </w:rPr>
        <w:t>7) Koordinace spolupráce školy s orgány státní správy a samosprávy, které mají v kompetenci problematiku prevence rizikového chování, s metodikem preventivních aktivit v poradně a s odbornými pracovišti (poradenskými, terapeutickými, preventivními, krizovými, a dalšími zařízeními a institucemi), které působí v oblasti prevence rizikového chování.</w:t>
      </w:r>
    </w:p>
    <w:p w:rsidR="0033392D" w:rsidRDefault="0033392D" w:rsidP="0033392D">
      <w:pPr>
        <w:spacing w:line="240" w:lineRule="auto"/>
        <w:ind w:left="708"/>
        <w:jc w:val="both"/>
        <w:rPr>
          <w:rFonts w:cstheme="minorHAnsi"/>
          <w:sz w:val="24"/>
          <w:szCs w:val="24"/>
        </w:rPr>
      </w:pPr>
      <w:r>
        <w:rPr>
          <w:rFonts w:cstheme="minorHAnsi"/>
          <w:sz w:val="24"/>
          <w:szCs w:val="24"/>
        </w:rPr>
        <w:t>8) Kontaktování odpovídajícího odborného pracoviště a participace na intervenci a následné péči v případě akutního výskytu rizikového chování.</w:t>
      </w:r>
    </w:p>
    <w:p w:rsidR="0033392D" w:rsidRDefault="0033392D" w:rsidP="0033392D">
      <w:pPr>
        <w:spacing w:line="240" w:lineRule="auto"/>
        <w:ind w:left="708"/>
        <w:jc w:val="both"/>
        <w:rPr>
          <w:rFonts w:cstheme="minorHAnsi"/>
          <w:sz w:val="24"/>
          <w:szCs w:val="24"/>
        </w:rPr>
      </w:pPr>
      <w:r>
        <w:rPr>
          <w:rFonts w:cstheme="minorHAnsi"/>
          <w:sz w:val="24"/>
          <w:szCs w:val="24"/>
        </w:rPr>
        <w:t>9) Shromažďování odborných zpráv a informací o žácích v poradenské péči specializovaných poradenských zařízení v rámci prevence rizikového chování v souladu se zákonem o ochraně osobních údajů.</w:t>
      </w:r>
    </w:p>
    <w:p w:rsidR="0033392D" w:rsidRDefault="0033392D" w:rsidP="0033392D">
      <w:pPr>
        <w:spacing w:line="240" w:lineRule="auto"/>
        <w:ind w:left="708"/>
        <w:jc w:val="both"/>
        <w:rPr>
          <w:rFonts w:cstheme="minorHAnsi"/>
          <w:sz w:val="24"/>
          <w:szCs w:val="24"/>
        </w:rPr>
      </w:pPr>
      <w:r>
        <w:rPr>
          <w:rFonts w:cstheme="minorHAnsi"/>
          <w:sz w:val="24"/>
          <w:szCs w:val="24"/>
        </w:rPr>
        <w:t>10) Vedení písemných záznamů umožňujících doložit rozsah a obsah činnosti školního metodika prevence, navržená a realizovaná opatření.</w:t>
      </w:r>
    </w:p>
    <w:p w:rsidR="0033392D" w:rsidRDefault="0033392D" w:rsidP="0033392D">
      <w:pPr>
        <w:spacing w:line="240" w:lineRule="auto"/>
        <w:jc w:val="both"/>
        <w:rPr>
          <w:rFonts w:cstheme="minorHAnsi"/>
          <w:sz w:val="24"/>
          <w:szCs w:val="24"/>
          <w:u w:val="single"/>
        </w:rPr>
      </w:pPr>
      <w:r>
        <w:rPr>
          <w:rFonts w:cstheme="minorHAnsi"/>
          <w:sz w:val="24"/>
          <w:szCs w:val="24"/>
          <w:u w:val="single"/>
        </w:rPr>
        <w:t>Škola (školní poradenské pracoviště):</w:t>
      </w:r>
    </w:p>
    <w:p w:rsidR="0033392D" w:rsidRDefault="0033392D" w:rsidP="0033392D">
      <w:pPr>
        <w:pStyle w:val="Odstavecseseznamem"/>
        <w:numPr>
          <w:ilvl w:val="0"/>
          <w:numId w:val="1"/>
        </w:numPr>
        <w:spacing w:line="240" w:lineRule="auto"/>
        <w:jc w:val="both"/>
        <w:rPr>
          <w:rFonts w:cstheme="minorHAnsi"/>
          <w:sz w:val="24"/>
          <w:szCs w:val="24"/>
        </w:rPr>
      </w:pPr>
      <w:r>
        <w:rPr>
          <w:rFonts w:cstheme="minorHAnsi"/>
          <w:sz w:val="24"/>
          <w:szCs w:val="24"/>
        </w:rPr>
        <w:t>Srozumitelně informuje žáka a zákonného zástupce o všech podstatných náležitostech, prospěchu, následcích, právech a povinnostech</w:t>
      </w:r>
    </w:p>
    <w:p w:rsidR="0033392D" w:rsidRDefault="0033392D" w:rsidP="0033392D">
      <w:pPr>
        <w:pStyle w:val="Odstavecseseznamem"/>
        <w:numPr>
          <w:ilvl w:val="0"/>
          <w:numId w:val="1"/>
        </w:numPr>
        <w:spacing w:line="240" w:lineRule="auto"/>
        <w:jc w:val="both"/>
        <w:rPr>
          <w:rFonts w:cstheme="minorHAnsi"/>
          <w:sz w:val="24"/>
          <w:szCs w:val="24"/>
        </w:rPr>
      </w:pPr>
      <w:r>
        <w:rPr>
          <w:rFonts w:cstheme="minorHAnsi"/>
          <w:sz w:val="24"/>
          <w:szCs w:val="24"/>
        </w:rPr>
        <w:t>Dodržuje etické zásady poskytování poradenské služby</w:t>
      </w:r>
    </w:p>
    <w:p w:rsidR="0033392D" w:rsidRDefault="0033392D" w:rsidP="0033392D">
      <w:pPr>
        <w:pStyle w:val="Odstavecseseznamem"/>
        <w:numPr>
          <w:ilvl w:val="0"/>
          <w:numId w:val="1"/>
        </w:numPr>
        <w:spacing w:line="240" w:lineRule="auto"/>
        <w:jc w:val="both"/>
        <w:rPr>
          <w:rFonts w:cstheme="minorHAnsi"/>
          <w:sz w:val="24"/>
          <w:szCs w:val="24"/>
        </w:rPr>
      </w:pPr>
      <w:r>
        <w:rPr>
          <w:rFonts w:cstheme="minorHAnsi"/>
          <w:sz w:val="24"/>
          <w:szCs w:val="24"/>
        </w:rPr>
        <w:t>Vycházejí z individuálních potřeb žáka</w:t>
      </w:r>
    </w:p>
    <w:p w:rsidR="0033392D" w:rsidRDefault="0033392D" w:rsidP="0033392D">
      <w:pPr>
        <w:pStyle w:val="Odstavecseseznamem"/>
        <w:numPr>
          <w:ilvl w:val="0"/>
          <w:numId w:val="1"/>
        </w:numPr>
        <w:spacing w:line="240" w:lineRule="auto"/>
        <w:jc w:val="both"/>
        <w:rPr>
          <w:rFonts w:cstheme="minorHAnsi"/>
          <w:sz w:val="24"/>
          <w:szCs w:val="24"/>
        </w:rPr>
      </w:pPr>
      <w:r>
        <w:rPr>
          <w:rFonts w:cstheme="minorHAnsi"/>
          <w:sz w:val="24"/>
          <w:szCs w:val="24"/>
        </w:rPr>
        <w:t>Spolupracuje s jinými školami</w:t>
      </w:r>
    </w:p>
    <w:p w:rsidR="0033392D" w:rsidRDefault="0033392D" w:rsidP="0033392D">
      <w:pPr>
        <w:pStyle w:val="Odstavecseseznamem"/>
        <w:numPr>
          <w:ilvl w:val="0"/>
          <w:numId w:val="1"/>
        </w:numPr>
        <w:spacing w:line="240" w:lineRule="auto"/>
        <w:jc w:val="both"/>
        <w:rPr>
          <w:rFonts w:cstheme="minorHAnsi"/>
          <w:sz w:val="24"/>
          <w:szCs w:val="24"/>
        </w:rPr>
      </w:pPr>
      <w:r>
        <w:rPr>
          <w:rFonts w:cstheme="minorHAnsi"/>
          <w:sz w:val="24"/>
          <w:szCs w:val="24"/>
        </w:rPr>
        <w:t>Sleduje a vyhodnocuje poskytování navržených podpůrných opatření žáka</w:t>
      </w:r>
    </w:p>
    <w:p w:rsidR="0033392D" w:rsidRDefault="0033392D" w:rsidP="0033392D">
      <w:pPr>
        <w:pStyle w:val="Odstavecseseznamem"/>
        <w:numPr>
          <w:ilvl w:val="0"/>
          <w:numId w:val="1"/>
        </w:numPr>
        <w:spacing w:line="240" w:lineRule="auto"/>
        <w:jc w:val="both"/>
        <w:rPr>
          <w:rFonts w:cstheme="minorHAnsi"/>
          <w:sz w:val="24"/>
          <w:szCs w:val="24"/>
        </w:rPr>
      </w:pPr>
      <w:r>
        <w:rPr>
          <w:rFonts w:cstheme="minorHAnsi"/>
          <w:sz w:val="24"/>
          <w:szCs w:val="24"/>
        </w:rPr>
        <w:t>Informuje žáky a zákonné zástupce žáka o poradenských službách poskytovaných školou</w:t>
      </w:r>
    </w:p>
    <w:p w:rsidR="0033392D" w:rsidRDefault="0033392D" w:rsidP="0033392D">
      <w:pPr>
        <w:pStyle w:val="Odstavecseseznamem"/>
        <w:numPr>
          <w:ilvl w:val="0"/>
          <w:numId w:val="1"/>
        </w:numPr>
        <w:spacing w:line="240" w:lineRule="auto"/>
        <w:jc w:val="both"/>
        <w:rPr>
          <w:rFonts w:cstheme="minorHAnsi"/>
          <w:sz w:val="24"/>
          <w:szCs w:val="24"/>
        </w:rPr>
      </w:pPr>
      <w:r>
        <w:rPr>
          <w:rFonts w:cstheme="minorHAnsi"/>
          <w:sz w:val="24"/>
          <w:szCs w:val="24"/>
        </w:rPr>
        <w:t>Poskytuje žákovi a zákonnému zástupci žáka podrobné a srozumitelné seznámení s průběhem a výsledkem poskytování poradenských služeb</w:t>
      </w:r>
    </w:p>
    <w:p w:rsidR="0033392D" w:rsidRDefault="0033392D" w:rsidP="0033392D">
      <w:pPr>
        <w:spacing w:line="240" w:lineRule="auto"/>
        <w:jc w:val="both"/>
        <w:rPr>
          <w:rFonts w:cstheme="minorHAnsi"/>
          <w:sz w:val="24"/>
          <w:szCs w:val="24"/>
        </w:rPr>
      </w:pPr>
      <w:r>
        <w:rPr>
          <w:rFonts w:cstheme="minorHAnsi"/>
          <w:sz w:val="24"/>
          <w:szCs w:val="24"/>
          <w:u w:val="single"/>
        </w:rPr>
        <w:t>Zápisy z jednání komise školního poradenského pracoviště</w:t>
      </w:r>
      <w:r>
        <w:rPr>
          <w:rFonts w:cstheme="minorHAnsi"/>
          <w:sz w:val="24"/>
          <w:szCs w:val="24"/>
        </w:rPr>
        <w:t>:</w:t>
      </w:r>
    </w:p>
    <w:p w:rsidR="0033392D" w:rsidRDefault="0033392D" w:rsidP="0033392D">
      <w:pPr>
        <w:pStyle w:val="Odstavecseseznamem"/>
        <w:numPr>
          <w:ilvl w:val="0"/>
          <w:numId w:val="1"/>
        </w:numPr>
        <w:spacing w:line="240" w:lineRule="auto"/>
        <w:jc w:val="both"/>
        <w:rPr>
          <w:rFonts w:cstheme="minorHAnsi"/>
          <w:sz w:val="24"/>
          <w:szCs w:val="24"/>
        </w:rPr>
      </w:pPr>
      <w:r>
        <w:rPr>
          <w:rFonts w:cstheme="minorHAnsi"/>
          <w:sz w:val="24"/>
          <w:szCs w:val="24"/>
        </w:rPr>
        <w:t>Shromažďuje výchovný poradce</w:t>
      </w:r>
    </w:p>
    <w:p w:rsidR="0033392D" w:rsidRDefault="0033392D" w:rsidP="0033392D">
      <w:pPr>
        <w:pStyle w:val="Odstavecseseznamem"/>
        <w:numPr>
          <w:ilvl w:val="0"/>
          <w:numId w:val="1"/>
        </w:numPr>
        <w:spacing w:line="240" w:lineRule="auto"/>
        <w:jc w:val="both"/>
        <w:rPr>
          <w:rFonts w:cstheme="minorHAnsi"/>
          <w:sz w:val="24"/>
          <w:szCs w:val="24"/>
        </w:rPr>
      </w:pPr>
      <w:r>
        <w:rPr>
          <w:rFonts w:cstheme="minorHAnsi"/>
          <w:sz w:val="24"/>
          <w:szCs w:val="24"/>
        </w:rPr>
        <w:t>Odpovědnost za řádné zapsání má jakýkoliv člen komise</w:t>
      </w:r>
    </w:p>
    <w:p w:rsidR="0033392D" w:rsidRDefault="0033392D" w:rsidP="0033392D">
      <w:pPr>
        <w:pStyle w:val="Odstavecseseznamem"/>
        <w:numPr>
          <w:ilvl w:val="0"/>
          <w:numId w:val="1"/>
        </w:numPr>
        <w:spacing w:line="240" w:lineRule="auto"/>
        <w:jc w:val="both"/>
        <w:rPr>
          <w:rFonts w:cstheme="minorHAnsi"/>
          <w:sz w:val="24"/>
          <w:szCs w:val="24"/>
        </w:rPr>
      </w:pPr>
      <w:r>
        <w:rPr>
          <w:rFonts w:cstheme="minorHAnsi"/>
          <w:sz w:val="24"/>
          <w:szCs w:val="24"/>
        </w:rPr>
        <w:t>V nepřítomnosti výchovného poradce při jednání, musí být výchovný poradce informován</w:t>
      </w:r>
    </w:p>
    <w:p w:rsidR="0033392D" w:rsidRDefault="0033392D" w:rsidP="0033392D">
      <w:pPr>
        <w:rPr>
          <w:rFonts w:cstheme="minorHAnsi"/>
          <w:sz w:val="24"/>
          <w:szCs w:val="24"/>
          <w:u w:val="single"/>
        </w:rPr>
      </w:pPr>
      <w:r>
        <w:rPr>
          <w:rFonts w:cstheme="minorHAnsi"/>
          <w:sz w:val="24"/>
          <w:szCs w:val="24"/>
          <w:u w:val="single"/>
        </w:rPr>
        <w:t>Komise působící ve školním poradenském pracovišti:</w:t>
      </w:r>
    </w:p>
    <w:p w:rsidR="0033392D" w:rsidRDefault="0033392D" w:rsidP="0033392D">
      <w:pPr>
        <w:rPr>
          <w:rFonts w:cstheme="minorHAnsi"/>
          <w:b/>
          <w:sz w:val="24"/>
          <w:szCs w:val="24"/>
        </w:rPr>
      </w:pPr>
      <w:r>
        <w:rPr>
          <w:rFonts w:cstheme="minorHAnsi"/>
          <w:b/>
          <w:sz w:val="24"/>
          <w:szCs w:val="24"/>
        </w:rPr>
        <w:t xml:space="preserve">1. Výchovný poradce a konzultant s nejbližší PPP – Mgr. Veronika </w:t>
      </w:r>
      <w:proofErr w:type="spellStart"/>
      <w:r>
        <w:rPr>
          <w:rFonts w:cstheme="minorHAnsi"/>
          <w:b/>
          <w:sz w:val="24"/>
          <w:szCs w:val="24"/>
        </w:rPr>
        <w:t>Raulová</w:t>
      </w:r>
      <w:proofErr w:type="spellEnd"/>
    </w:p>
    <w:p w:rsidR="0033392D" w:rsidRDefault="0033392D" w:rsidP="0033392D">
      <w:pPr>
        <w:rPr>
          <w:rFonts w:cstheme="minorHAnsi"/>
          <w:b/>
          <w:sz w:val="24"/>
          <w:szCs w:val="24"/>
        </w:rPr>
      </w:pPr>
      <w:r>
        <w:rPr>
          <w:rFonts w:cstheme="minorHAnsi"/>
          <w:b/>
          <w:sz w:val="24"/>
          <w:szCs w:val="24"/>
        </w:rPr>
        <w:t>2. Školní metodik prevence – Mgr. Lenka Urbanová</w:t>
      </w:r>
    </w:p>
    <w:p w:rsidR="0033392D" w:rsidRDefault="0033392D" w:rsidP="0033392D">
      <w:pPr>
        <w:rPr>
          <w:rFonts w:cstheme="minorHAnsi"/>
          <w:b/>
          <w:sz w:val="24"/>
          <w:szCs w:val="24"/>
        </w:rPr>
      </w:pPr>
      <w:r>
        <w:rPr>
          <w:rFonts w:cstheme="minorHAnsi"/>
          <w:b/>
          <w:sz w:val="24"/>
          <w:szCs w:val="24"/>
        </w:rPr>
        <w:lastRenderedPageBreak/>
        <w:t>3. Třídní učitel – dle prošetřovaného žáka</w:t>
      </w:r>
    </w:p>
    <w:p w:rsidR="0033392D" w:rsidRDefault="0033392D" w:rsidP="0033392D">
      <w:pPr>
        <w:rPr>
          <w:rFonts w:cstheme="minorHAnsi"/>
          <w:b/>
          <w:sz w:val="24"/>
          <w:szCs w:val="24"/>
        </w:rPr>
      </w:pPr>
      <w:r>
        <w:rPr>
          <w:rFonts w:cstheme="minorHAnsi"/>
          <w:b/>
          <w:sz w:val="24"/>
          <w:szCs w:val="24"/>
        </w:rPr>
        <w:t>4. Školní psycholog – externí pracovník</w:t>
      </w:r>
    </w:p>
    <w:p w:rsidR="0033392D" w:rsidRDefault="0033392D" w:rsidP="0033392D">
      <w:pPr>
        <w:rPr>
          <w:rFonts w:cstheme="minorHAnsi"/>
          <w:b/>
          <w:sz w:val="24"/>
          <w:szCs w:val="24"/>
        </w:rPr>
      </w:pPr>
      <w:r>
        <w:rPr>
          <w:rFonts w:cstheme="minorHAnsi"/>
          <w:b/>
          <w:sz w:val="24"/>
          <w:szCs w:val="24"/>
        </w:rPr>
        <w:t>5. Pedagogický pracovník – Mgr. Hana Podzimková</w:t>
      </w:r>
    </w:p>
    <w:p w:rsidR="0033392D" w:rsidRDefault="0033392D" w:rsidP="0033392D">
      <w:pPr>
        <w:rPr>
          <w:rFonts w:cstheme="minorHAnsi"/>
          <w:b/>
          <w:sz w:val="24"/>
          <w:szCs w:val="24"/>
        </w:rPr>
      </w:pPr>
      <w:r>
        <w:rPr>
          <w:rFonts w:cstheme="minorHAnsi"/>
          <w:b/>
          <w:sz w:val="24"/>
          <w:szCs w:val="24"/>
        </w:rPr>
        <w:t xml:space="preserve">6. kariérový poradce – Mgr. Klára </w:t>
      </w:r>
      <w:proofErr w:type="spellStart"/>
      <w:r>
        <w:rPr>
          <w:rFonts w:cstheme="minorHAnsi"/>
          <w:b/>
          <w:sz w:val="24"/>
          <w:szCs w:val="24"/>
        </w:rPr>
        <w:t>Roubková</w:t>
      </w:r>
      <w:proofErr w:type="spellEnd"/>
    </w:p>
    <w:p w:rsidR="0033392D" w:rsidRDefault="0033392D" w:rsidP="0033392D">
      <w:pPr>
        <w:rPr>
          <w:rFonts w:cstheme="minorHAnsi"/>
          <w:b/>
          <w:sz w:val="24"/>
          <w:szCs w:val="24"/>
        </w:rPr>
      </w:pPr>
      <w:r>
        <w:rPr>
          <w:rFonts w:cstheme="minorHAnsi"/>
          <w:b/>
          <w:sz w:val="24"/>
          <w:szCs w:val="24"/>
        </w:rPr>
        <w:t>6. Odborný konzultant – PPP Nymburk Mgr. et Mgr. Jana Mráčková</w:t>
      </w:r>
    </w:p>
    <w:p w:rsidR="0033392D" w:rsidRDefault="0033392D" w:rsidP="0033392D">
      <w:pPr>
        <w:rPr>
          <w:rFonts w:cstheme="minorHAnsi"/>
          <w:sz w:val="24"/>
          <w:szCs w:val="24"/>
          <w:u w:val="single"/>
        </w:rPr>
      </w:pPr>
      <w:r>
        <w:rPr>
          <w:rFonts w:cstheme="minorHAnsi"/>
          <w:sz w:val="24"/>
          <w:szCs w:val="24"/>
          <w:u w:val="single"/>
        </w:rPr>
        <w:t>Kariérové poradenství</w:t>
      </w:r>
    </w:p>
    <w:p w:rsidR="0033392D" w:rsidRDefault="0033392D" w:rsidP="0033392D">
      <w:pPr>
        <w:spacing w:line="240" w:lineRule="auto"/>
        <w:ind w:left="708"/>
        <w:jc w:val="both"/>
        <w:rPr>
          <w:rFonts w:cstheme="minorHAnsi"/>
          <w:sz w:val="24"/>
          <w:szCs w:val="24"/>
        </w:rPr>
      </w:pPr>
      <w:r>
        <w:rPr>
          <w:rFonts w:cstheme="minorHAnsi"/>
          <w:sz w:val="24"/>
          <w:szCs w:val="24"/>
        </w:rPr>
        <w:t>Kariérové poradenství a poradenská pomoc při rozhodování o další vzdělávací a profesní cestě žáků, tj. zejména: koordinace mezi hlavními oblastmi kariérového poradenství – kariérovým vzděláváním a diagnosticko-poradenskými činnostmi zaměřenými k volbě vzdělávací cesty žáka,</w:t>
      </w:r>
    </w:p>
    <w:p w:rsidR="0033392D" w:rsidRDefault="0033392D" w:rsidP="0033392D">
      <w:pPr>
        <w:spacing w:line="240" w:lineRule="auto"/>
        <w:ind w:left="708"/>
        <w:jc w:val="both"/>
        <w:rPr>
          <w:rFonts w:cstheme="minorHAnsi"/>
          <w:sz w:val="24"/>
          <w:szCs w:val="24"/>
        </w:rPr>
      </w:pPr>
      <w:r>
        <w:rPr>
          <w:rFonts w:cstheme="minorHAnsi"/>
          <w:sz w:val="24"/>
          <w:szCs w:val="24"/>
        </w:rPr>
        <w:t>- individuální šetření k volbě povolání a individuální poradenství v této oblasti (ve spolupráci s třídním učitelem),</w:t>
      </w:r>
    </w:p>
    <w:p w:rsidR="0033392D" w:rsidRDefault="0033392D" w:rsidP="0033392D">
      <w:pPr>
        <w:spacing w:line="240" w:lineRule="auto"/>
        <w:ind w:left="708"/>
        <w:jc w:val="both"/>
        <w:rPr>
          <w:rFonts w:cstheme="minorHAnsi"/>
          <w:sz w:val="24"/>
          <w:szCs w:val="24"/>
        </w:rPr>
      </w:pPr>
      <w:r>
        <w:rPr>
          <w:rFonts w:cstheme="minorHAnsi"/>
          <w:sz w:val="24"/>
          <w:szCs w:val="24"/>
        </w:rPr>
        <w:t>- poradenství zákonným zástupcům s ohledem na očekávání a předpoklady žáků (ve spolupráci s třídním učitelem),</w:t>
      </w:r>
    </w:p>
    <w:p w:rsidR="0033392D" w:rsidRDefault="0033392D" w:rsidP="0033392D">
      <w:pPr>
        <w:spacing w:line="240" w:lineRule="auto"/>
        <w:ind w:left="708"/>
        <w:jc w:val="both"/>
        <w:rPr>
          <w:rFonts w:cstheme="minorHAnsi"/>
          <w:sz w:val="24"/>
          <w:szCs w:val="24"/>
        </w:rPr>
      </w:pPr>
      <w:r>
        <w:rPr>
          <w:rFonts w:cstheme="minorHAnsi"/>
          <w:sz w:val="24"/>
          <w:szCs w:val="24"/>
        </w:rPr>
        <w:t>- spolupráce se školskými poradenskými zařízeními (poradna, centrum) a středisky výchovné péče při zajišťování poradenských služeb přesahujících kompetence školy, zajišťování skupinových návštěv žáků školy v informačních poradenských střediscích krajských poboček Úřadu práce České republiky a poskytování informací žákům a zákonným zástupcům o možnosti individuálního využití informačních služeb těchto středisek,</w:t>
      </w:r>
    </w:p>
    <w:p w:rsidR="0033392D" w:rsidRDefault="0033392D" w:rsidP="0033392D">
      <w:pPr>
        <w:rPr>
          <w:rFonts w:cstheme="minorHAnsi"/>
          <w:sz w:val="24"/>
          <w:szCs w:val="24"/>
          <w:u w:val="single"/>
        </w:rPr>
      </w:pPr>
      <w:r>
        <w:rPr>
          <w:rFonts w:cstheme="minorHAnsi"/>
          <w:sz w:val="24"/>
          <w:szCs w:val="24"/>
          <w:u w:val="single"/>
        </w:rPr>
        <w:t>Prevence školního neúspěchu žáků – preventivní program předcházení školní neúspěšnosti</w:t>
      </w:r>
    </w:p>
    <w:p w:rsidR="0033392D" w:rsidRDefault="0033392D" w:rsidP="0033392D">
      <w:pPr>
        <w:pStyle w:val="Odstavecseseznamem"/>
        <w:numPr>
          <w:ilvl w:val="2"/>
          <w:numId w:val="4"/>
        </w:numPr>
        <w:spacing w:line="240" w:lineRule="auto"/>
        <w:rPr>
          <w:rFonts w:cstheme="minorHAnsi"/>
          <w:sz w:val="24"/>
          <w:szCs w:val="24"/>
        </w:rPr>
      </w:pPr>
      <w:r>
        <w:rPr>
          <w:rFonts w:cstheme="minorHAnsi"/>
          <w:sz w:val="24"/>
          <w:szCs w:val="24"/>
        </w:rPr>
        <w:t>motivace žáků, individuální přístup učitelů během vyučování</w:t>
      </w:r>
    </w:p>
    <w:p w:rsidR="0033392D" w:rsidRDefault="0033392D" w:rsidP="0033392D">
      <w:pPr>
        <w:pStyle w:val="Odstavecseseznamem"/>
        <w:numPr>
          <w:ilvl w:val="2"/>
          <w:numId w:val="4"/>
        </w:numPr>
        <w:spacing w:line="240" w:lineRule="auto"/>
        <w:rPr>
          <w:rFonts w:cstheme="minorHAnsi"/>
          <w:sz w:val="24"/>
          <w:szCs w:val="24"/>
        </w:rPr>
      </w:pPr>
      <w:r>
        <w:rPr>
          <w:rFonts w:cstheme="minorHAnsi"/>
          <w:sz w:val="24"/>
          <w:szCs w:val="24"/>
        </w:rPr>
        <w:t>podpora žáků, vytváření vhodných podmínek pro jejich vzdělávání a umožnění zažití školního úspěchu</w:t>
      </w:r>
    </w:p>
    <w:p w:rsidR="0033392D" w:rsidRDefault="0033392D" w:rsidP="0033392D">
      <w:pPr>
        <w:pStyle w:val="Odstavecseseznamem"/>
        <w:numPr>
          <w:ilvl w:val="2"/>
          <w:numId w:val="4"/>
        </w:numPr>
        <w:spacing w:line="240" w:lineRule="auto"/>
        <w:rPr>
          <w:rFonts w:cstheme="minorHAnsi"/>
          <w:sz w:val="24"/>
          <w:szCs w:val="24"/>
        </w:rPr>
      </w:pPr>
      <w:r>
        <w:rPr>
          <w:rFonts w:cstheme="minorHAnsi"/>
          <w:sz w:val="24"/>
          <w:szCs w:val="24"/>
        </w:rPr>
        <w:t>spolupráce s rodiči žáků, kteří selhávají ve výuce, pravidelné podávání informací rodičům žákově prospěchu, doporučení vhodné domácí přípravy</w:t>
      </w:r>
    </w:p>
    <w:p w:rsidR="0033392D" w:rsidRDefault="0033392D" w:rsidP="0033392D">
      <w:pPr>
        <w:pStyle w:val="Odstavecseseznamem"/>
        <w:numPr>
          <w:ilvl w:val="2"/>
          <w:numId w:val="4"/>
        </w:numPr>
        <w:spacing w:line="240" w:lineRule="auto"/>
        <w:rPr>
          <w:rFonts w:cstheme="minorHAnsi"/>
          <w:sz w:val="24"/>
          <w:szCs w:val="24"/>
        </w:rPr>
      </w:pPr>
      <w:r>
        <w:rPr>
          <w:rFonts w:cstheme="minorHAnsi"/>
          <w:sz w:val="24"/>
          <w:szCs w:val="24"/>
        </w:rPr>
        <w:t>zjištění příčin školního neúspěchu, popř. jejich odstranění, doporučení návštěvy odborného pracoviště</w:t>
      </w:r>
    </w:p>
    <w:p w:rsidR="0033392D" w:rsidRDefault="0033392D" w:rsidP="0033392D">
      <w:pPr>
        <w:pStyle w:val="Odstavecseseznamem"/>
        <w:numPr>
          <w:ilvl w:val="2"/>
          <w:numId w:val="4"/>
        </w:numPr>
        <w:spacing w:line="240" w:lineRule="auto"/>
        <w:rPr>
          <w:rFonts w:cstheme="minorHAnsi"/>
          <w:sz w:val="24"/>
          <w:szCs w:val="24"/>
        </w:rPr>
      </w:pPr>
      <w:r>
        <w:rPr>
          <w:rFonts w:cstheme="minorHAnsi"/>
          <w:sz w:val="24"/>
          <w:szCs w:val="24"/>
        </w:rPr>
        <w:t>doučování žáků v rámci konzultačních hodin</w:t>
      </w:r>
    </w:p>
    <w:p w:rsidR="0033392D" w:rsidRDefault="0033392D" w:rsidP="0033392D">
      <w:pPr>
        <w:spacing w:line="240" w:lineRule="auto"/>
        <w:rPr>
          <w:rFonts w:cstheme="minorHAnsi"/>
          <w:sz w:val="24"/>
          <w:szCs w:val="24"/>
          <w:u w:val="single"/>
        </w:rPr>
      </w:pPr>
      <w:r>
        <w:rPr>
          <w:rFonts w:cstheme="minorHAnsi"/>
          <w:sz w:val="24"/>
          <w:szCs w:val="24"/>
          <w:u w:val="single"/>
        </w:rPr>
        <w:t xml:space="preserve">Manuál </w:t>
      </w:r>
      <w:proofErr w:type="gramStart"/>
      <w:r>
        <w:rPr>
          <w:rFonts w:cstheme="minorHAnsi"/>
          <w:sz w:val="24"/>
          <w:szCs w:val="24"/>
          <w:u w:val="single"/>
        </w:rPr>
        <w:t>předcházení  a nabídka</w:t>
      </w:r>
      <w:proofErr w:type="gramEnd"/>
      <w:r>
        <w:rPr>
          <w:rFonts w:cstheme="minorHAnsi"/>
          <w:sz w:val="24"/>
          <w:szCs w:val="24"/>
          <w:u w:val="single"/>
        </w:rPr>
        <w:t xml:space="preserve"> pomoci psychických potíží</w:t>
      </w:r>
    </w:p>
    <w:p w:rsidR="0033392D" w:rsidRDefault="0033392D" w:rsidP="0033392D">
      <w:pPr>
        <w:pStyle w:val="Odstavecseseznamem"/>
        <w:numPr>
          <w:ilvl w:val="0"/>
          <w:numId w:val="5"/>
        </w:numPr>
        <w:spacing w:line="240" w:lineRule="auto"/>
        <w:rPr>
          <w:rFonts w:cstheme="minorHAnsi"/>
          <w:sz w:val="24"/>
          <w:szCs w:val="24"/>
        </w:rPr>
      </w:pPr>
      <w:r>
        <w:rPr>
          <w:rFonts w:cstheme="minorHAnsi"/>
          <w:sz w:val="24"/>
          <w:szCs w:val="24"/>
        </w:rPr>
        <w:t>manuál vypracovaný výchovnou poradkyní</w:t>
      </w:r>
    </w:p>
    <w:p w:rsidR="0033392D" w:rsidRDefault="0033392D" w:rsidP="0033392D">
      <w:pPr>
        <w:pStyle w:val="Odstavecseseznamem"/>
        <w:numPr>
          <w:ilvl w:val="0"/>
          <w:numId w:val="5"/>
        </w:numPr>
        <w:spacing w:line="240" w:lineRule="auto"/>
        <w:rPr>
          <w:rFonts w:cstheme="minorHAnsi"/>
          <w:sz w:val="24"/>
          <w:szCs w:val="24"/>
        </w:rPr>
      </w:pPr>
      <w:r>
        <w:rPr>
          <w:rFonts w:cstheme="minorHAnsi"/>
          <w:sz w:val="24"/>
          <w:szCs w:val="24"/>
        </w:rPr>
        <w:t>vymezuje, komu, kdy a jak nabídnout pomoc</w:t>
      </w:r>
    </w:p>
    <w:p w:rsidR="0033392D" w:rsidRDefault="0033392D" w:rsidP="0033392D">
      <w:pPr>
        <w:pStyle w:val="Odstavecseseznamem"/>
        <w:numPr>
          <w:ilvl w:val="0"/>
          <w:numId w:val="5"/>
        </w:numPr>
        <w:spacing w:line="240" w:lineRule="auto"/>
        <w:rPr>
          <w:rFonts w:cstheme="minorHAnsi"/>
          <w:sz w:val="24"/>
          <w:szCs w:val="24"/>
        </w:rPr>
      </w:pPr>
      <w:r>
        <w:rPr>
          <w:rFonts w:cstheme="minorHAnsi"/>
          <w:sz w:val="24"/>
          <w:szCs w:val="24"/>
        </w:rPr>
        <w:t>jak jednat v krizové situaci</w:t>
      </w:r>
    </w:p>
    <w:p w:rsidR="0033392D" w:rsidRDefault="0033392D" w:rsidP="0033392D">
      <w:pPr>
        <w:jc w:val="center"/>
        <w:rPr>
          <w:rFonts w:cstheme="minorHAnsi"/>
          <w:b/>
          <w:sz w:val="24"/>
          <w:szCs w:val="24"/>
        </w:rPr>
      </w:pPr>
      <w:r>
        <w:rPr>
          <w:rFonts w:cstheme="minorHAnsi"/>
          <w:b/>
          <w:sz w:val="24"/>
          <w:szCs w:val="24"/>
        </w:rPr>
        <w:t>Preventivní program včetně strategie předcházení školní neúspěšnosti, šikaně a dalším</w:t>
      </w:r>
    </w:p>
    <w:p w:rsidR="0033392D" w:rsidRDefault="0033392D" w:rsidP="0033392D">
      <w:pPr>
        <w:jc w:val="center"/>
        <w:rPr>
          <w:rFonts w:cstheme="minorHAnsi"/>
          <w:b/>
          <w:sz w:val="24"/>
          <w:szCs w:val="24"/>
        </w:rPr>
      </w:pPr>
      <w:r>
        <w:rPr>
          <w:rFonts w:cstheme="minorHAnsi"/>
          <w:b/>
          <w:sz w:val="24"/>
          <w:szCs w:val="24"/>
        </w:rPr>
        <w:t>projevům rizikového chování:</w:t>
      </w:r>
    </w:p>
    <w:p w:rsidR="0033392D" w:rsidRDefault="0033392D" w:rsidP="0033392D">
      <w:pPr>
        <w:spacing w:line="240" w:lineRule="auto"/>
        <w:jc w:val="both"/>
        <w:rPr>
          <w:rFonts w:cstheme="minorHAnsi"/>
          <w:sz w:val="24"/>
          <w:szCs w:val="24"/>
        </w:rPr>
      </w:pPr>
      <w:r>
        <w:rPr>
          <w:rFonts w:cstheme="minorHAnsi"/>
          <w:sz w:val="24"/>
          <w:szCs w:val="24"/>
        </w:rPr>
        <w:lastRenderedPageBreak/>
        <w:t>Minimální preventivní program (MPP) je zaměřený na výchovu žáků ke zdravému životnímu stylu, na jejich osobnostní a sociální rozvoj, zejména pak na rozvoj komunikativních dovedností. Je nedílnou součástí školního vzdělávacího programu a vychází ze školní strategie primární prevence, jejímž hlavním cílem je vytvoření a udržení optimálního sociálního klimatu ve škole.</w:t>
      </w:r>
    </w:p>
    <w:p w:rsidR="0033392D" w:rsidRDefault="0033392D" w:rsidP="0033392D">
      <w:pPr>
        <w:spacing w:line="240" w:lineRule="auto"/>
        <w:rPr>
          <w:rFonts w:cstheme="minorHAnsi"/>
          <w:sz w:val="24"/>
          <w:szCs w:val="24"/>
        </w:rPr>
      </w:pPr>
      <w:r>
        <w:rPr>
          <w:rFonts w:cstheme="minorHAnsi"/>
          <w:sz w:val="24"/>
          <w:szCs w:val="24"/>
        </w:rPr>
        <w:t>MPP je vypracován na období školního roku 2022/2023 tak, aby se jeho jednotlivé části vzájemně doplňovaly. Navazuje na MPP 2021/2022 a zahrnuje v sobě výchovně vzdělávací působení ve škole i mimo ni. Definuje hlavní směry působení, prostředky k dosažení cílů a úkoly pedagogických pracovníků.</w:t>
      </w:r>
    </w:p>
    <w:p w:rsidR="0033392D" w:rsidRDefault="0033392D" w:rsidP="0033392D">
      <w:pPr>
        <w:rPr>
          <w:rFonts w:cstheme="minorHAnsi"/>
          <w:sz w:val="24"/>
          <w:szCs w:val="24"/>
        </w:rPr>
      </w:pPr>
      <w:r>
        <w:rPr>
          <w:rFonts w:cstheme="minorHAnsi"/>
          <w:sz w:val="24"/>
          <w:szCs w:val="24"/>
        </w:rPr>
        <w:t>Prevence, školní prevence je soubor opatření, která mají vést k předcházení vzniku nějakého jevu – v našem případě k předcházení vzniku sociálně nežádoucího a rizikového chování.</w:t>
      </w:r>
    </w:p>
    <w:p w:rsidR="0033392D" w:rsidRDefault="0033392D" w:rsidP="0033392D">
      <w:pPr>
        <w:rPr>
          <w:rFonts w:cstheme="minorHAnsi"/>
          <w:sz w:val="24"/>
          <w:szCs w:val="24"/>
        </w:rPr>
      </w:pPr>
      <w:r>
        <w:rPr>
          <w:rFonts w:cstheme="minorHAnsi"/>
          <w:sz w:val="24"/>
          <w:szCs w:val="24"/>
        </w:rPr>
        <w:t xml:space="preserve">Prevenci dále dělíme </w:t>
      </w:r>
      <w:proofErr w:type="gramStart"/>
      <w:r>
        <w:rPr>
          <w:rFonts w:cstheme="minorHAnsi"/>
          <w:sz w:val="24"/>
          <w:szCs w:val="24"/>
        </w:rPr>
        <w:t>na</w:t>
      </w:r>
      <w:proofErr w:type="gramEnd"/>
      <w:r>
        <w:rPr>
          <w:rFonts w:cstheme="minorHAnsi"/>
          <w:sz w:val="24"/>
          <w:szCs w:val="24"/>
        </w:rPr>
        <w:t>:</w:t>
      </w:r>
    </w:p>
    <w:p w:rsidR="0033392D" w:rsidRDefault="0033392D" w:rsidP="0033392D">
      <w:pPr>
        <w:pStyle w:val="Odstavecseseznamem"/>
        <w:numPr>
          <w:ilvl w:val="0"/>
          <w:numId w:val="1"/>
        </w:numPr>
        <w:rPr>
          <w:rFonts w:cstheme="minorHAnsi"/>
          <w:sz w:val="24"/>
          <w:szCs w:val="24"/>
        </w:rPr>
      </w:pPr>
      <w:r>
        <w:rPr>
          <w:rFonts w:cstheme="minorHAnsi"/>
          <w:sz w:val="24"/>
          <w:szCs w:val="24"/>
        </w:rPr>
        <w:t>primární prevence – opatření použitá v době před vznikem daného jevu</w:t>
      </w:r>
    </w:p>
    <w:p w:rsidR="0033392D" w:rsidRDefault="0033392D" w:rsidP="0033392D">
      <w:pPr>
        <w:pStyle w:val="Odstavecseseznamem"/>
        <w:numPr>
          <w:ilvl w:val="0"/>
          <w:numId w:val="1"/>
        </w:numPr>
        <w:rPr>
          <w:rFonts w:cstheme="minorHAnsi"/>
          <w:sz w:val="24"/>
          <w:szCs w:val="24"/>
        </w:rPr>
      </w:pPr>
      <w:r>
        <w:rPr>
          <w:rFonts w:cstheme="minorHAnsi"/>
          <w:sz w:val="24"/>
          <w:szCs w:val="24"/>
        </w:rPr>
        <w:t>sekundární prevence – opatření zacílená na skupinu osob, u nichž se již daný jev vyskytl, ať už jednotlivě nebo opakovaně</w:t>
      </w:r>
    </w:p>
    <w:p w:rsidR="0033392D" w:rsidRDefault="0033392D" w:rsidP="0033392D">
      <w:pPr>
        <w:pStyle w:val="Odstavecseseznamem"/>
        <w:numPr>
          <w:ilvl w:val="0"/>
          <w:numId w:val="1"/>
        </w:numPr>
        <w:rPr>
          <w:rFonts w:cstheme="minorHAnsi"/>
          <w:sz w:val="24"/>
          <w:szCs w:val="24"/>
        </w:rPr>
      </w:pPr>
      <w:r>
        <w:rPr>
          <w:rFonts w:cstheme="minorHAnsi"/>
          <w:sz w:val="24"/>
          <w:szCs w:val="24"/>
        </w:rPr>
        <w:t xml:space="preserve">terciální prevence / </w:t>
      </w:r>
      <w:proofErr w:type="spellStart"/>
      <w:r>
        <w:rPr>
          <w:rFonts w:cstheme="minorHAnsi"/>
          <w:sz w:val="24"/>
          <w:szCs w:val="24"/>
        </w:rPr>
        <w:t>harm</w:t>
      </w:r>
      <w:proofErr w:type="spellEnd"/>
      <w:r>
        <w:rPr>
          <w:rFonts w:cstheme="minorHAnsi"/>
          <w:sz w:val="24"/>
          <w:szCs w:val="24"/>
        </w:rPr>
        <w:t xml:space="preserve"> </w:t>
      </w:r>
      <w:proofErr w:type="spellStart"/>
      <w:r>
        <w:rPr>
          <w:rFonts w:cstheme="minorHAnsi"/>
          <w:sz w:val="24"/>
          <w:szCs w:val="24"/>
        </w:rPr>
        <w:t>reduction</w:t>
      </w:r>
      <w:proofErr w:type="spellEnd"/>
      <w:r>
        <w:rPr>
          <w:rFonts w:cstheme="minorHAnsi"/>
          <w:sz w:val="24"/>
          <w:szCs w:val="24"/>
        </w:rPr>
        <w:t xml:space="preserve"> – opatření zacílená na skupinu osob, u nichž se daný jev již běžně vyskytuje, jde zejména o opatření, která mají zmírnit následky jevu</w:t>
      </w:r>
    </w:p>
    <w:p w:rsidR="0033392D" w:rsidRDefault="0033392D" w:rsidP="0033392D">
      <w:pPr>
        <w:rPr>
          <w:rFonts w:cstheme="minorHAnsi"/>
          <w:sz w:val="24"/>
          <w:szCs w:val="24"/>
        </w:rPr>
      </w:pPr>
      <w:r>
        <w:rPr>
          <w:rFonts w:cstheme="minorHAnsi"/>
          <w:sz w:val="24"/>
          <w:szCs w:val="24"/>
        </w:rPr>
        <w:t xml:space="preserve">Primární prevence a její typy – primární prevenci dále dělíme </w:t>
      </w:r>
      <w:proofErr w:type="gramStart"/>
      <w:r>
        <w:rPr>
          <w:rFonts w:cstheme="minorHAnsi"/>
          <w:sz w:val="24"/>
          <w:szCs w:val="24"/>
        </w:rPr>
        <w:t>na</w:t>
      </w:r>
      <w:proofErr w:type="gramEnd"/>
      <w:r>
        <w:rPr>
          <w:rFonts w:cstheme="minorHAnsi"/>
          <w:sz w:val="24"/>
          <w:szCs w:val="24"/>
        </w:rPr>
        <w:t>:</w:t>
      </w:r>
    </w:p>
    <w:p w:rsidR="0033392D" w:rsidRDefault="0033392D" w:rsidP="0033392D">
      <w:pPr>
        <w:pStyle w:val="Odstavecseseznamem"/>
        <w:numPr>
          <w:ilvl w:val="0"/>
          <w:numId w:val="1"/>
        </w:numPr>
        <w:rPr>
          <w:rFonts w:cstheme="minorHAnsi"/>
          <w:sz w:val="24"/>
          <w:szCs w:val="24"/>
        </w:rPr>
      </w:pPr>
      <w:r>
        <w:rPr>
          <w:rFonts w:cstheme="minorHAnsi"/>
          <w:sz w:val="24"/>
          <w:szCs w:val="24"/>
        </w:rPr>
        <w:t>nespecifická primární prevence – aktivity zaměřené obecně na zdravý životní styl, osvojování sociálních dovedností, kompetencí prostřednictvím smysluplné náplně volného času. V případě školní primární prevence jde tedy především o nabídku volnočasových mimoškolních aktivit.</w:t>
      </w:r>
    </w:p>
    <w:p w:rsidR="0033392D" w:rsidRDefault="0033392D" w:rsidP="0033392D">
      <w:pPr>
        <w:pStyle w:val="Odstavecseseznamem"/>
        <w:numPr>
          <w:ilvl w:val="0"/>
          <w:numId w:val="6"/>
        </w:numPr>
        <w:rPr>
          <w:rFonts w:cstheme="minorHAnsi"/>
          <w:sz w:val="24"/>
          <w:szCs w:val="24"/>
        </w:rPr>
      </w:pPr>
      <w:r>
        <w:rPr>
          <w:rFonts w:cstheme="minorHAnsi"/>
          <w:sz w:val="24"/>
          <w:szCs w:val="24"/>
        </w:rPr>
        <w:t xml:space="preserve">specifická primární prevence - aktivity zaměřené na konkrétní kategorii sociálně nežádoucího a rizikového chování například aktivity zaměřené na závislostní chování či agresivní chování. </w:t>
      </w:r>
    </w:p>
    <w:p w:rsidR="0033392D" w:rsidRDefault="0033392D" w:rsidP="0033392D">
      <w:pPr>
        <w:rPr>
          <w:rFonts w:cstheme="minorHAnsi"/>
          <w:sz w:val="24"/>
          <w:szCs w:val="24"/>
        </w:rPr>
      </w:pPr>
      <w:r>
        <w:rPr>
          <w:rFonts w:cstheme="minorHAnsi"/>
          <w:sz w:val="24"/>
          <w:szCs w:val="24"/>
        </w:rPr>
        <w:t xml:space="preserve">Specifická primární prevence se dále dělí </w:t>
      </w:r>
      <w:proofErr w:type="gramStart"/>
      <w:r>
        <w:rPr>
          <w:rFonts w:cstheme="minorHAnsi"/>
          <w:sz w:val="24"/>
          <w:szCs w:val="24"/>
        </w:rPr>
        <w:t>na</w:t>
      </w:r>
      <w:proofErr w:type="gramEnd"/>
      <w:r>
        <w:rPr>
          <w:rFonts w:cstheme="minorHAnsi"/>
          <w:sz w:val="24"/>
          <w:szCs w:val="24"/>
        </w:rPr>
        <w:t>:</w:t>
      </w:r>
    </w:p>
    <w:p w:rsidR="0033392D" w:rsidRDefault="0033392D" w:rsidP="0033392D">
      <w:pPr>
        <w:pStyle w:val="Odstavecseseznamem"/>
        <w:numPr>
          <w:ilvl w:val="0"/>
          <w:numId w:val="6"/>
        </w:numPr>
        <w:rPr>
          <w:rFonts w:cstheme="minorHAnsi"/>
          <w:sz w:val="24"/>
          <w:szCs w:val="24"/>
        </w:rPr>
      </w:pPr>
      <w:r>
        <w:rPr>
          <w:rFonts w:cstheme="minorHAnsi"/>
          <w:sz w:val="24"/>
          <w:szCs w:val="24"/>
        </w:rPr>
        <w:t>všeobecná specifická prevence – zaměřená na širokou populaci bez zjišťování</w:t>
      </w:r>
    </w:p>
    <w:p w:rsidR="0033392D" w:rsidRDefault="0033392D" w:rsidP="0033392D">
      <w:pPr>
        <w:pStyle w:val="Odstavecseseznamem"/>
        <w:ind w:left="1080"/>
        <w:rPr>
          <w:rFonts w:cstheme="minorHAnsi"/>
          <w:sz w:val="24"/>
          <w:szCs w:val="24"/>
        </w:rPr>
      </w:pPr>
      <w:r>
        <w:rPr>
          <w:rFonts w:cstheme="minorHAnsi"/>
          <w:sz w:val="24"/>
          <w:szCs w:val="24"/>
        </w:rPr>
        <w:t>rizika výskytu jevu, na který je prevence zacílena</w:t>
      </w:r>
    </w:p>
    <w:p w:rsidR="0033392D" w:rsidRDefault="0033392D" w:rsidP="0033392D">
      <w:pPr>
        <w:pStyle w:val="Odstavecseseznamem"/>
        <w:numPr>
          <w:ilvl w:val="0"/>
          <w:numId w:val="6"/>
        </w:numPr>
        <w:rPr>
          <w:rFonts w:cstheme="minorHAnsi"/>
          <w:sz w:val="24"/>
          <w:szCs w:val="24"/>
        </w:rPr>
      </w:pPr>
      <w:r>
        <w:rPr>
          <w:rFonts w:cstheme="minorHAnsi"/>
          <w:sz w:val="24"/>
          <w:szCs w:val="24"/>
        </w:rPr>
        <w:t>selektivní specifická prevence – zaměřená na skupinu osob, u nichž lze předpokládat riziko výskytu jevu, na který je prevence zacílena</w:t>
      </w:r>
    </w:p>
    <w:p w:rsidR="0033392D" w:rsidRDefault="0033392D" w:rsidP="0033392D">
      <w:pPr>
        <w:pStyle w:val="Odstavecseseznamem"/>
        <w:numPr>
          <w:ilvl w:val="0"/>
          <w:numId w:val="6"/>
        </w:numPr>
        <w:rPr>
          <w:rFonts w:cstheme="minorHAnsi"/>
          <w:sz w:val="24"/>
          <w:szCs w:val="24"/>
        </w:rPr>
      </w:pPr>
      <w:r>
        <w:rPr>
          <w:rFonts w:cstheme="minorHAnsi"/>
          <w:sz w:val="24"/>
          <w:szCs w:val="24"/>
        </w:rPr>
        <w:t>indikovaná specifická prevence – zaměřená na jednotlivce nebo skupinu osob, u nichž již byl zaznamenán zvýšený výskyt rizikových faktorů ve vztahu k jevu, na který je prevence zacílena</w:t>
      </w:r>
    </w:p>
    <w:p w:rsidR="0033392D" w:rsidRDefault="0033392D" w:rsidP="0033392D">
      <w:pPr>
        <w:pStyle w:val="Odstavecseseznamem"/>
        <w:numPr>
          <w:ilvl w:val="0"/>
          <w:numId w:val="6"/>
        </w:numPr>
        <w:rPr>
          <w:rFonts w:cstheme="minorHAnsi"/>
          <w:sz w:val="24"/>
          <w:szCs w:val="24"/>
        </w:rPr>
      </w:pPr>
      <w:r>
        <w:rPr>
          <w:rFonts w:cstheme="minorHAnsi"/>
          <w:sz w:val="24"/>
          <w:szCs w:val="24"/>
        </w:rPr>
        <w:t xml:space="preserve">efektivní specifická primární prevence – soubor takových aktivit, které jsou komplexní a dlouhodobé, zahrnují vlastní efektivitu účastníků, jsou přiměřené </w:t>
      </w:r>
      <w:r>
        <w:rPr>
          <w:rFonts w:cstheme="minorHAnsi"/>
          <w:sz w:val="24"/>
          <w:szCs w:val="24"/>
        </w:rPr>
        <w:lastRenderedPageBreak/>
        <w:t>věku, dostatečně názorné a zahrnují prvek uvědomění. Zároveň poskytují zjištění účinnosti konkrétní aktivity.</w:t>
      </w:r>
    </w:p>
    <w:p w:rsidR="0033392D" w:rsidRDefault="0033392D" w:rsidP="0033392D">
      <w:pPr>
        <w:rPr>
          <w:rFonts w:cstheme="minorHAnsi"/>
          <w:sz w:val="24"/>
          <w:szCs w:val="24"/>
        </w:rPr>
      </w:pPr>
      <w:r>
        <w:rPr>
          <w:rFonts w:cstheme="minorHAnsi"/>
          <w:sz w:val="24"/>
          <w:szCs w:val="24"/>
        </w:rPr>
        <w:t>Zmapování současné situace ve škole - Sociální okolí školy</w:t>
      </w:r>
    </w:p>
    <w:p w:rsidR="0033392D" w:rsidRDefault="0033392D" w:rsidP="0033392D">
      <w:pPr>
        <w:spacing w:line="240" w:lineRule="auto"/>
        <w:rPr>
          <w:rFonts w:cstheme="minorHAnsi"/>
          <w:sz w:val="24"/>
          <w:szCs w:val="24"/>
        </w:rPr>
      </w:pPr>
      <w:r>
        <w:rPr>
          <w:rFonts w:cstheme="minorHAnsi"/>
          <w:sz w:val="24"/>
          <w:szCs w:val="24"/>
        </w:rPr>
        <w:t>Za podpory ředitelky školy a celého pedagogického sboru je snahou vytvářet co nejvhodnější sociální klima, jehož základním kamenem prevence je důvěra a pocit bezpečí. Všichni pedagogičtí, ale i ostatní nepedagogičtí pracovníci se proto snaží na žáky působit svým vlastním příkladem, vytvářet přátelskou atmosféru a získat si jejich důvěru.</w:t>
      </w:r>
    </w:p>
    <w:p w:rsidR="0033392D" w:rsidRDefault="0033392D" w:rsidP="0033392D">
      <w:pPr>
        <w:spacing w:line="240" w:lineRule="auto"/>
        <w:rPr>
          <w:rFonts w:cstheme="minorHAnsi"/>
          <w:sz w:val="24"/>
          <w:szCs w:val="24"/>
        </w:rPr>
      </w:pPr>
      <w:r>
        <w:rPr>
          <w:rFonts w:cstheme="minorHAnsi"/>
          <w:sz w:val="24"/>
          <w:szCs w:val="24"/>
        </w:rPr>
        <w:t>Informace od pedagogů</w:t>
      </w:r>
    </w:p>
    <w:p w:rsidR="0033392D" w:rsidRDefault="0033392D" w:rsidP="0033392D">
      <w:pPr>
        <w:rPr>
          <w:rFonts w:cstheme="minorHAnsi"/>
          <w:sz w:val="24"/>
          <w:szCs w:val="24"/>
        </w:rPr>
      </w:pPr>
      <w:r>
        <w:rPr>
          <w:rFonts w:cstheme="minorHAnsi"/>
          <w:sz w:val="24"/>
          <w:szCs w:val="24"/>
        </w:rPr>
        <w:t>Většina pedagogů školy spolupracuje na realizaci MPP v rámci výuky i dalších školních i mimoškolních aktivit. Třídní učitelé pravidelně seznamují žáky svých tříd s aktuálními událostmi školy a průběžně zjišťují informace z oblasti sociálně nežádoucích jevů na škole. Většina z nich vidí největší problém ve velkém množství kuřáků mezi žáky školy a v přetrvávajícím nevhodném chování, jako je nerespektování trvalých příkazů, záškoláctví, pozdní omlouvání absence, používání mobilních telefonů při výuce a vulgární vyjadřování žáků mezi sebou. Častým problémem také bývá neideální trávení volného času.</w:t>
      </w:r>
    </w:p>
    <w:p w:rsidR="0033392D" w:rsidRDefault="0033392D" w:rsidP="0033392D">
      <w:pPr>
        <w:rPr>
          <w:rFonts w:cstheme="minorHAnsi"/>
          <w:sz w:val="24"/>
          <w:szCs w:val="24"/>
        </w:rPr>
      </w:pPr>
      <w:r>
        <w:rPr>
          <w:rFonts w:cstheme="minorHAnsi"/>
          <w:sz w:val="24"/>
          <w:szCs w:val="24"/>
        </w:rPr>
        <w:t>Informace od rodičů</w:t>
      </w:r>
    </w:p>
    <w:p w:rsidR="0033392D" w:rsidRDefault="0033392D" w:rsidP="0033392D">
      <w:pPr>
        <w:spacing w:line="240" w:lineRule="auto"/>
        <w:jc w:val="both"/>
        <w:rPr>
          <w:rFonts w:cstheme="minorHAnsi"/>
          <w:sz w:val="24"/>
          <w:szCs w:val="24"/>
        </w:rPr>
      </w:pPr>
      <w:r>
        <w:rPr>
          <w:rFonts w:cstheme="minorHAnsi"/>
          <w:sz w:val="24"/>
          <w:szCs w:val="24"/>
        </w:rPr>
        <w:t>Informace od rodičů získává škola především diskusemi s rodiči v rámci třídních schůzek nebo při jiných konzultacích např. s výchovným poradcem nebo metodikem prevence. V případě potřeby se mohou rodiče samostatně informovat nebo jsou do školy zváni. Rodiče vidí problémy zhruba ve stejných oblastech jako pedagogové.</w:t>
      </w:r>
    </w:p>
    <w:p w:rsidR="0033392D" w:rsidRDefault="0033392D" w:rsidP="0033392D">
      <w:pPr>
        <w:rPr>
          <w:rFonts w:cstheme="minorHAnsi"/>
          <w:sz w:val="24"/>
          <w:szCs w:val="24"/>
        </w:rPr>
      </w:pPr>
      <w:r>
        <w:rPr>
          <w:rFonts w:cstheme="minorHAnsi"/>
          <w:sz w:val="24"/>
          <w:szCs w:val="24"/>
        </w:rPr>
        <w:t>Informace od žáků</w:t>
      </w:r>
    </w:p>
    <w:p w:rsidR="0033392D" w:rsidRDefault="0033392D" w:rsidP="0033392D">
      <w:pPr>
        <w:spacing w:line="240" w:lineRule="auto"/>
        <w:jc w:val="both"/>
        <w:rPr>
          <w:rFonts w:cstheme="minorHAnsi"/>
          <w:sz w:val="24"/>
          <w:szCs w:val="24"/>
        </w:rPr>
      </w:pPr>
      <w:r>
        <w:rPr>
          <w:rFonts w:cstheme="minorHAnsi"/>
          <w:sz w:val="24"/>
          <w:szCs w:val="24"/>
        </w:rPr>
        <w:t>Hlavním zdrojem informací od žáků jsou anonymní dotazníky na klima školy. Z těchto dotazníků je patrné, že většina dotazovaných hodnotí klima školy kladně a jsou ve škole spokojeni. Dalšími zdroji jsou osobní pohovory s žáky či diskuze ve třídě. Žáci se svými problémy obrací na TU, VP nebo ŠMP, s nimiž mají možnost osobní konzultace.</w:t>
      </w:r>
    </w:p>
    <w:p w:rsidR="0033392D" w:rsidRDefault="0033392D" w:rsidP="0033392D">
      <w:pPr>
        <w:rPr>
          <w:rFonts w:cstheme="minorHAnsi"/>
          <w:sz w:val="24"/>
          <w:szCs w:val="24"/>
        </w:rPr>
      </w:pPr>
      <w:r>
        <w:rPr>
          <w:rFonts w:cstheme="minorHAnsi"/>
          <w:sz w:val="24"/>
          <w:szCs w:val="24"/>
        </w:rPr>
        <w:t>Monitoring předchozího školního roku - Školní metodik prevence a výchovná poradkyně v loňském roce (2021 / 2022) řešili následující sociálně nežádoucího a rizikového chování:</w:t>
      </w:r>
    </w:p>
    <w:p w:rsidR="0033392D" w:rsidRDefault="0033392D" w:rsidP="0033392D">
      <w:pPr>
        <w:pStyle w:val="Odstavecseseznamem"/>
        <w:numPr>
          <w:ilvl w:val="0"/>
          <w:numId w:val="7"/>
        </w:numPr>
        <w:rPr>
          <w:rFonts w:cstheme="minorHAnsi"/>
          <w:sz w:val="24"/>
          <w:szCs w:val="24"/>
        </w:rPr>
      </w:pPr>
      <w:r>
        <w:rPr>
          <w:rFonts w:cstheme="minorHAnsi"/>
          <w:sz w:val="24"/>
          <w:szCs w:val="24"/>
        </w:rPr>
        <w:t xml:space="preserve">Sociálně nežádoucí a rizikové chování ve třídní skupině </w:t>
      </w:r>
    </w:p>
    <w:p w:rsidR="0033392D" w:rsidRDefault="0033392D" w:rsidP="0033392D">
      <w:pPr>
        <w:pStyle w:val="Odstavecseseznamem"/>
        <w:numPr>
          <w:ilvl w:val="0"/>
          <w:numId w:val="7"/>
        </w:numPr>
        <w:rPr>
          <w:rFonts w:cstheme="minorHAnsi"/>
          <w:sz w:val="24"/>
          <w:szCs w:val="24"/>
        </w:rPr>
      </w:pPr>
      <w:r>
        <w:rPr>
          <w:rFonts w:cstheme="minorHAnsi"/>
          <w:sz w:val="24"/>
          <w:szCs w:val="24"/>
        </w:rPr>
        <w:t>Školně-rizikové chování (neomluvené absence, studijní problémy)</w:t>
      </w:r>
    </w:p>
    <w:p w:rsidR="0033392D" w:rsidRDefault="0033392D" w:rsidP="0033392D">
      <w:pPr>
        <w:pStyle w:val="Odstavecseseznamem"/>
        <w:numPr>
          <w:ilvl w:val="0"/>
          <w:numId w:val="7"/>
        </w:numPr>
        <w:rPr>
          <w:rFonts w:cstheme="minorHAnsi"/>
          <w:sz w:val="24"/>
          <w:szCs w:val="24"/>
        </w:rPr>
      </w:pPr>
      <w:r>
        <w:rPr>
          <w:rFonts w:cstheme="minorHAnsi"/>
          <w:sz w:val="24"/>
          <w:szCs w:val="24"/>
        </w:rPr>
        <w:t xml:space="preserve">Poradenské a situační intervence (výchovné) </w:t>
      </w:r>
    </w:p>
    <w:p w:rsidR="0033392D" w:rsidRDefault="0033392D" w:rsidP="0033392D">
      <w:pPr>
        <w:rPr>
          <w:rFonts w:cstheme="minorHAnsi"/>
          <w:sz w:val="24"/>
          <w:szCs w:val="24"/>
        </w:rPr>
      </w:pPr>
      <w:r>
        <w:rPr>
          <w:rFonts w:cstheme="minorHAnsi"/>
          <w:sz w:val="24"/>
          <w:szCs w:val="24"/>
        </w:rPr>
        <w:t>Cíle vyplývající ze zmapované situace</w:t>
      </w:r>
    </w:p>
    <w:p w:rsidR="0033392D" w:rsidRDefault="0033392D" w:rsidP="0033392D">
      <w:pPr>
        <w:rPr>
          <w:rFonts w:cstheme="minorHAnsi"/>
          <w:sz w:val="24"/>
          <w:szCs w:val="24"/>
        </w:rPr>
      </w:pPr>
      <w:r>
        <w:rPr>
          <w:rFonts w:cstheme="minorHAnsi"/>
          <w:sz w:val="24"/>
          <w:szCs w:val="24"/>
        </w:rPr>
        <w:t>Dlouhodobé cíle</w:t>
      </w:r>
    </w:p>
    <w:p w:rsidR="0033392D" w:rsidRDefault="0033392D" w:rsidP="0033392D">
      <w:pPr>
        <w:pStyle w:val="Odstavecseseznamem"/>
        <w:numPr>
          <w:ilvl w:val="0"/>
          <w:numId w:val="7"/>
        </w:numPr>
        <w:rPr>
          <w:rFonts w:cstheme="minorHAnsi"/>
          <w:sz w:val="24"/>
          <w:szCs w:val="24"/>
        </w:rPr>
      </w:pPr>
      <w:r>
        <w:rPr>
          <w:rFonts w:cstheme="minorHAnsi"/>
          <w:sz w:val="24"/>
          <w:szCs w:val="24"/>
        </w:rPr>
        <w:t>výchova ke zdravému životnímu stylu, vlastním zdravému postoji k životu a zdraví</w:t>
      </w:r>
    </w:p>
    <w:p w:rsidR="0033392D" w:rsidRDefault="0033392D" w:rsidP="0033392D">
      <w:pPr>
        <w:pStyle w:val="Odstavecseseznamem"/>
        <w:numPr>
          <w:ilvl w:val="0"/>
          <w:numId w:val="7"/>
        </w:numPr>
        <w:rPr>
          <w:rFonts w:cstheme="minorHAnsi"/>
          <w:sz w:val="24"/>
          <w:szCs w:val="24"/>
        </w:rPr>
      </w:pPr>
      <w:r>
        <w:rPr>
          <w:rFonts w:cstheme="minorHAnsi"/>
          <w:sz w:val="24"/>
          <w:szCs w:val="24"/>
        </w:rPr>
        <w:t>vytváření pozitivní klidné atmosféry ve škole i ve třídních skupinách, atmosféry</w:t>
      </w:r>
    </w:p>
    <w:p w:rsidR="0033392D" w:rsidRDefault="0033392D" w:rsidP="0033392D">
      <w:pPr>
        <w:pStyle w:val="Odstavecseseznamem"/>
        <w:numPr>
          <w:ilvl w:val="0"/>
          <w:numId w:val="8"/>
        </w:numPr>
        <w:rPr>
          <w:rFonts w:cstheme="minorHAnsi"/>
          <w:sz w:val="24"/>
          <w:szCs w:val="24"/>
        </w:rPr>
      </w:pPr>
      <w:r>
        <w:rPr>
          <w:rFonts w:cstheme="minorHAnsi"/>
          <w:sz w:val="24"/>
          <w:szCs w:val="24"/>
        </w:rPr>
        <w:t>vzájemného respektu, bezpečí a udržování kázně, k pomoci a ohleduplnosti</w:t>
      </w:r>
    </w:p>
    <w:p w:rsidR="0033392D" w:rsidRDefault="0033392D" w:rsidP="0033392D">
      <w:pPr>
        <w:pStyle w:val="Odstavecseseznamem"/>
        <w:numPr>
          <w:ilvl w:val="0"/>
          <w:numId w:val="8"/>
        </w:numPr>
        <w:rPr>
          <w:rFonts w:cstheme="minorHAnsi"/>
          <w:sz w:val="24"/>
          <w:szCs w:val="24"/>
        </w:rPr>
      </w:pPr>
      <w:r>
        <w:rPr>
          <w:rFonts w:cstheme="minorHAnsi"/>
          <w:sz w:val="24"/>
          <w:szCs w:val="24"/>
        </w:rPr>
        <w:lastRenderedPageBreak/>
        <w:t>podpora sociálních dovedností žáků – umění týmové práce, řešení konfliktů, otevřená komunikace, odolávání tlaku vrstevnické skupiny, k obraně proti manipulaci apod.</w:t>
      </w:r>
    </w:p>
    <w:p w:rsidR="0033392D" w:rsidRDefault="0033392D" w:rsidP="0033392D">
      <w:pPr>
        <w:pStyle w:val="Odstavecseseznamem"/>
        <w:numPr>
          <w:ilvl w:val="0"/>
          <w:numId w:val="8"/>
        </w:numPr>
        <w:rPr>
          <w:rFonts w:cstheme="minorHAnsi"/>
          <w:sz w:val="24"/>
          <w:szCs w:val="24"/>
        </w:rPr>
      </w:pPr>
      <w:r>
        <w:rPr>
          <w:rFonts w:cstheme="minorHAnsi"/>
          <w:sz w:val="24"/>
          <w:szCs w:val="24"/>
        </w:rPr>
        <w:t>formování postojů k sociálně nežádoucímu a rizikovému chování a podpora již</w:t>
      </w:r>
    </w:p>
    <w:p w:rsidR="0033392D" w:rsidRDefault="0033392D" w:rsidP="0033392D">
      <w:pPr>
        <w:pStyle w:val="Odstavecseseznamem"/>
        <w:numPr>
          <w:ilvl w:val="0"/>
          <w:numId w:val="8"/>
        </w:numPr>
        <w:rPr>
          <w:rFonts w:cstheme="minorHAnsi"/>
          <w:sz w:val="24"/>
          <w:szCs w:val="24"/>
        </w:rPr>
      </w:pPr>
      <w:r>
        <w:rPr>
          <w:rFonts w:cstheme="minorHAnsi"/>
          <w:sz w:val="24"/>
          <w:szCs w:val="24"/>
        </w:rPr>
        <w:t>zformovaných zdravých postojů k sociálně nežádoucímu a rizikovému chování</w:t>
      </w:r>
    </w:p>
    <w:p w:rsidR="0033392D" w:rsidRDefault="0033392D" w:rsidP="0033392D">
      <w:pPr>
        <w:pStyle w:val="Odstavecseseznamem"/>
        <w:numPr>
          <w:ilvl w:val="0"/>
          <w:numId w:val="8"/>
        </w:numPr>
        <w:rPr>
          <w:rFonts w:cstheme="minorHAnsi"/>
          <w:sz w:val="24"/>
          <w:szCs w:val="24"/>
        </w:rPr>
      </w:pPr>
      <w:r>
        <w:rPr>
          <w:rFonts w:cstheme="minorHAnsi"/>
          <w:sz w:val="24"/>
          <w:szCs w:val="24"/>
        </w:rPr>
        <w:t>snížit počet sociálně patologických jevů u žáků školy a usilovat o dobré vztahy mezi rodinou a školou</w:t>
      </w:r>
    </w:p>
    <w:p w:rsidR="0033392D" w:rsidRDefault="0033392D" w:rsidP="0033392D">
      <w:pPr>
        <w:pStyle w:val="Odstavecseseznamem"/>
        <w:numPr>
          <w:ilvl w:val="0"/>
          <w:numId w:val="8"/>
        </w:numPr>
        <w:rPr>
          <w:rFonts w:cstheme="minorHAnsi"/>
          <w:sz w:val="24"/>
          <w:szCs w:val="24"/>
        </w:rPr>
      </w:pPr>
      <w:r>
        <w:rPr>
          <w:rFonts w:cstheme="minorHAnsi"/>
          <w:sz w:val="24"/>
          <w:szCs w:val="24"/>
        </w:rPr>
        <w:t xml:space="preserve">vést žáky k dodržování stanovených pravidel (zejména pravidel školního </w:t>
      </w:r>
      <w:proofErr w:type="spellStart"/>
      <w:r>
        <w:rPr>
          <w:rFonts w:cstheme="minorHAnsi"/>
          <w:sz w:val="24"/>
          <w:szCs w:val="24"/>
        </w:rPr>
        <w:t>řádua</w:t>
      </w:r>
      <w:proofErr w:type="spellEnd"/>
      <w:r>
        <w:rPr>
          <w:rFonts w:cstheme="minorHAnsi"/>
          <w:sz w:val="24"/>
          <w:szCs w:val="24"/>
        </w:rPr>
        <w:t xml:space="preserve"> slušného chování). Učit žáky zásadě, že pravidla jsou od toho, aby se dodržovala, nikoliv od toho, aby se porušovala</w:t>
      </w:r>
    </w:p>
    <w:p w:rsidR="0033392D" w:rsidRDefault="0033392D" w:rsidP="0033392D">
      <w:pPr>
        <w:pStyle w:val="Odstavecseseznamem"/>
        <w:numPr>
          <w:ilvl w:val="0"/>
          <w:numId w:val="8"/>
        </w:numPr>
        <w:rPr>
          <w:rFonts w:cstheme="minorHAnsi"/>
          <w:sz w:val="24"/>
          <w:szCs w:val="24"/>
        </w:rPr>
      </w:pPr>
      <w:r>
        <w:rPr>
          <w:rFonts w:cstheme="minorHAnsi"/>
          <w:sz w:val="24"/>
          <w:szCs w:val="24"/>
        </w:rPr>
        <w:t>vést žáky k ochraně zdraví, budovat postoje k odmítání alkoholu a omamných psychotropních látek</w:t>
      </w:r>
    </w:p>
    <w:p w:rsidR="0033392D" w:rsidRDefault="0033392D" w:rsidP="0033392D">
      <w:pPr>
        <w:pStyle w:val="Odstavecseseznamem"/>
        <w:numPr>
          <w:ilvl w:val="0"/>
          <w:numId w:val="8"/>
        </w:numPr>
        <w:rPr>
          <w:rFonts w:cstheme="minorHAnsi"/>
          <w:sz w:val="24"/>
          <w:szCs w:val="24"/>
        </w:rPr>
      </w:pPr>
      <w:r>
        <w:rPr>
          <w:rFonts w:cstheme="minorHAnsi"/>
          <w:sz w:val="24"/>
          <w:szCs w:val="24"/>
        </w:rPr>
        <w:t>vést žáky k postojům proti rasismu a xenofobii</w:t>
      </w:r>
    </w:p>
    <w:p w:rsidR="0033392D" w:rsidRDefault="0033392D" w:rsidP="0033392D">
      <w:pPr>
        <w:pStyle w:val="Odstavecseseznamem"/>
        <w:numPr>
          <w:ilvl w:val="0"/>
          <w:numId w:val="8"/>
        </w:numPr>
        <w:rPr>
          <w:rFonts w:cstheme="minorHAnsi"/>
          <w:sz w:val="24"/>
          <w:szCs w:val="24"/>
        </w:rPr>
      </w:pPr>
      <w:r>
        <w:rPr>
          <w:rFonts w:cstheme="minorHAnsi"/>
          <w:sz w:val="24"/>
          <w:szCs w:val="24"/>
        </w:rPr>
        <w:t>posilovat komunikační dovednosti žáků – zvyšování schopností řešit problémy,</w:t>
      </w:r>
    </w:p>
    <w:p w:rsidR="0033392D" w:rsidRDefault="0033392D" w:rsidP="0033392D">
      <w:pPr>
        <w:pStyle w:val="Odstavecseseznamem"/>
        <w:ind w:left="1080"/>
        <w:rPr>
          <w:rFonts w:cstheme="minorHAnsi"/>
          <w:sz w:val="24"/>
          <w:szCs w:val="24"/>
        </w:rPr>
      </w:pPr>
      <w:r>
        <w:rPr>
          <w:rFonts w:cstheme="minorHAnsi"/>
          <w:sz w:val="24"/>
          <w:szCs w:val="24"/>
        </w:rPr>
        <w:t>konflikty, adekvátní reakce na stres, neúspěch, kritiku</w:t>
      </w:r>
    </w:p>
    <w:p w:rsidR="0033392D" w:rsidRDefault="0033392D" w:rsidP="0033392D">
      <w:pPr>
        <w:pStyle w:val="Odstavecseseznamem"/>
        <w:numPr>
          <w:ilvl w:val="0"/>
          <w:numId w:val="8"/>
        </w:numPr>
        <w:rPr>
          <w:rFonts w:cstheme="minorHAnsi"/>
          <w:sz w:val="24"/>
          <w:szCs w:val="24"/>
        </w:rPr>
      </w:pPr>
      <w:r>
        <w:rPr>
          <w:rFonts w:cstheme="minorHAnsi"/>
          <w:sz w:val="24"/>
          <w:szCs w:val="24"/>
        </w:rPr>
        <w:t>učit žáky takové znalosti a dovednosti, které budou dobře uplatnitelné v životě</w:t>
      </w:r>
    </w:p>
    <w:p w:rsidR="0033392D" w:rsidRDefault="0033392D" w:rsidP="0033392D">
      <w:pPr>
        <w:pStyle w:val="Odstavecseseznamem"/>
        <w:ind w:left="1080"/>
        <w:rPr>
          <w:rFonts w:cstheme="minorHAnsi"/>
          <w:sz w:val="24"/>
          <w:szCs w:val="24"/>
        </w:rPr>
      </w:pPr>
      <w:r>
        <w:rPr>
          <w:rFonts w:cstheme="minorHAnsi"/>
          <w:sz w:val="24"/>
          <w:szCs w:val="24"/>
        </w:rPr>
        <w:t>(zaměřit se na činnostní učení s využitím v praxi)</w:t>
      </w:r>
    </w:p>
    <w:p w:rsidR="0033392D" w:rsidRDefault="0033392D" w:rsidP="0033392D">
      <w:pPr>
        <w:pStyle w:val="Odstavecseseznamem"/>
        <w:numPr>
          <w:ilvl w:val="0"/>
          <w:numId w:val="8"/>
        </w:numPr>
        <w:rPr>
          <w:rFonts w:cstheme="minorHAnsi"/>
          <w:sz w:val="24"/>
          <w:szCs w:val="24"/>
        </w:rPr>
      </w:pPr>
      <w:r>
        <w:rPr>
          <w:rFonts w:cstheme="minorHAnsi"/>
          <w:sz w:val="24"/>
          <w:szCs w:val="24"/>
        </w:rPr>
        <w:t>umožnit žákům sebepoznání, posílení pozitivních vlastností a sebedůvěry, poznání</w:t>
      </w:r>
    </w:p>
    <w:p w:rsidR="0033392D" w:rsidRDefault="0033392D" w:rsidP="0033392D">
      <w:pPr>
        <w:pStyle w:val="Odstavecseseznamem"/>
        <w:ind w:left="1080"/>
        <w:rPr>
          <w:rFonts w:cstheme="minorHAnsi"/>
          <w:sz w:val="24"/>
          <w:szCs w:val="24"/>
        </w:rPr>
      </w:pPr>
      <w:r>
        <w:rPr>
          <w:rFonts w:cstheme="minorHAnsi"/>
          <w:sz w:val="24"/>
          <w:szCs w:val="24"/>
        </w:rPr>
        <w:t>druhých a respektování individuality svých vrstevníků</w:t>
      </w:r>
    </w:p>
    <w:p w:rsidR="0033392D" w:rsidRDefault="0033392D" w:rsidP="0033392D">
      <w:pPr>
        <w:pStyle w:val="Odstavecseseznamem"/>
        <w:numPr>
          <w:ilvl w:val="0"/>
          <w:numId w:val="8"/>
        </w:numPr>
        <w:rPr>
          <w:rFonts w:cstheme="minorHAnsi"/>
          <w:sz w:val="24"/>
          <w:szCs w:val="24"/>
        </w:rPr>
      </w:pPr>
      <w:r>
        <w:rPr>
          <w:rFonts w:cstheme="minorHAnsi"/>
          <w:sz w:val="24"/>
          <w:szCs w:val="24"/>
        </w:rPr>
        <w:t>vést žáky k odpovědnosti za vlastní chování a způsob života v míře, která je přijatelná</w:t>
      </w:r>
    </w:p>
    <w:p w:rsidR="0033392D" w:rsidRDefault="0033392D" w:rsidP="0033392D">
      <w:pPr>
        <w:pStyle w:val="Odstavecseseznamem"/>
        <w:ind w:left="1080"/>
        <w:rPr>
          <w:rFonts w:cstheme="minorHAnsi"/>
          <w:sz w:val="24"/>
          <w:szCs w:val="24"/>
        </w:rPr>
      </w:pPr>
      <w:r>
        <w:rPr>
          <w:rFonts w:cstheme="minorHAnsi"/>
          <w:sz w:val="24"/>
          <w:szCs w:val="24"/>
        </w:rPr>
        <w:t>věku</w:t>
      </w:r>
    </w:p>
    <w:p w:rsidR="0033392D" w:rsidRDefault="0033392D" w:rsidP="0033392D">
      <w:pPr>
        <w:pStyle w:val="Odstavecseseznamem"/>
        <w:numPr>
          <w:ilvl w:val="0"/>
          <w:numId w:val="8"/>
        </w:numPr>
        <w:rPr>
          <w:rFonts w:cstheme="minorHAnsi"/>
          <w:sz w:val="24"/>
          <w:szCs w:val="24"/>
        </w:rPr>
      </w:pPr>
      <w:r>
        <w:rPr>
          <w:rFonts w:cstheme="minorHAnsi"/>
          <w:sz w:val="24"/>
          <w:szCs w:val="24"/>
        </w:rPr>
        <w:t>zvyšovat odolnost vůči sociálně nežádoucím jevům</w:t>
      </w:r>
    </w:p>
    <w:p w:rsidR="0033392D" w:rsidRDefault="0033392D" w:rsidP="0033392D">
      <w:pPr>
        <w:pStyle w:val="Odstavecseseznamem"/>
        <w:numPr>
          <w:ilvl w:val="0"/>
          <w:numId w:val="8"/>
        </w:numPr>
        <w:rPr>
          <w:rFonts w:cstheme="minorHAnsi"/>
          <w:sz w:val="24"/>
          <w:szCs w:val="24"/>
        </w:rPr>
      </w:pPr>
      <w:r>
        <w:rPr>
          <w:rFonts w:cstheme="minorHAnsi"/>
          <w:sz w:val="24"/>
          <w:szCs w:val="24"/>
        </w:rPr>
        <w:t>předcházet vzniku jakékoliv formy rizikového chování</w:t>
      </w:r>
    </w:p>
    <w:p w:rsidR="0033392D" w:rsidRDefault="0033392D" w:rsidP="0033392D">
      <w:pPr>
        <w:pStyle w:val="Odstavecseseznamem"/>
        <w:numPr>
          <w:ilvl w:val="0"/>
          <w:numId w:val="8"/>
        </w:numPr>
        <w:rPr>
          <w:rFonts w:cstheme="minorHAnsi"/>
          <w:sz w:val="24"/>
          <w:szCs w:val="24"/>
        </w:rPr>
      </w:pPr>
      <w:r>
        <w:rPr>
          <w:rFonts w:cstheme="minorHAnsi"/>
          <w:sz w:val="24"/>
          <w:szCs w:val="24"/>
        </w:rPr>
        <w:t>nabídnout žákům seberealizaci ve volnočasových aktivitách školy</w:t>
      </w:r>
    </w:p>
    <w:p w:rsidR="0033392D" w:rsidRDefault="0033392D" w:rsidP="0033392D">
      <w:pPr>
        <w:rPr>
          <w:rFonts w:cstheme="minorHAnsi"/>
          <w:sz w:val="24"/>
          <w:szCs w:val="24"/>
        </w:rPr>
      </w:pPr>
      <w:r>
        <w:rPr>
          <w:rFonts w:cstheme="minorHAnsi"/>
          <w:sz w:val="24"/>
          <w:szCs w:val="24"/>
        </w:rPr>
        <w:t>Specifické krátkodobé cíle</w:t>
      </w:r>
    </w:p>
    <w:p w:rsidR="0033392D" w:rsidRDefault="0033392D" w:rsidP="0033392D">
      <w:pPr>
        <w:pStyle w:val="Odstavecseseznamem"/>
        <w:numPr>
          <w:ilvl w:val="0"/>
          <w:numId w:val="8"/>
        </w:numPr>
        <w:rPr>
          <w:rFonts w:cstheme="minorHAnsi"/>
          <w:sz w:val="24"/>
          <w:szCs w:val="24"/>
        </w:rPr>
      </w:pPr>
      <w:r>
        <w:rPr>
          <w:rFonts w:cstheme="minorHAnsi"/>
          <w:sz w:val="24"/>
          <w:szCs w:val="24"/>
        </w:rPr>
        <w:t>neustále působit na věkovou kategorii 15 - 18 let, která je ohrožena vzhledem</w:t>
      </w:r>
    </w:p>
    <w:p w:rsidR="0033392D" w:rsidRDefault="0033392D" w:rsidP="0033392D">
      <w:pPr>
        <w:pStyle w:val="Odstavecseseznamem"/>
        <w:ind w:left="1080"/>
        <w:rPr>
          <w:rFonts w:cstheme="minorHAnsi"/>
          <w:sz w:val="24"/>
          <w:szCs w:val="24"/>
        </w:rPr>
      </w:pPr>
      <w:r>
        <w:rPr>
          <w:rFonts w:cstheme="minorHAnsi"/>
          <w:sz w:val="24"/>
          <w:szCs w:val="24"/>
        </w:rPr>
        <w:t>k prostředí, ve kterém se pohybuje, i vzhledem ke společnosti, se kterou se stýká</w:t>
      </w:r>
    </w:p>
    <w:p w:rsidR="0033392D" w:rsidRDefault="0033392D" w:rsidP="0033392D">
      <w:pPr>
        <w:pStyle w:val="Odstavecseseznamem"/>
        <w:ind w:left="1080"/>
        <w:rPr>
          <w:rFonts w:cstheme="minorHAnsi"/>
          <w:sz w:val="24"/>
          <w:szCs w:val="24"/>
        </w:rPr>
      </w:pPr>
      <w:r>
        <w:rPr>
          <w:rFonts w:cstheme="minorHAnsi"/>
          <w:sz w:val="24"/>
          <w:szCs w:val="24"/>
        </w:rPr>
        <w:t>mimo školu</w:t>
      </w:r>
    </w:p>
    <w:p w:rsidR="0033392D" w:rsidRDefault="0033392D" w:rsidP="0033392D">
      <w:pPr>
        <w:pStyle w:val="Odstavecseseznamem"/>
        <w:numPr>
          <w:ilvl w:val="0"/>
          <w:numId w:val="8"/>
        </w:numPr>
        <w:rPr>
          <w:rFonts w:cstheme="minorHAnsi"/>
          <w:sz w:val="24"/>
          <w:szCs w:val="24"/>
        </w:rPr>
      </w:pPr>
      <w:r>
        <w:rPr>
          <w:rFonts w:cstheme="minorHAnsi"/>
          <w:sz w:val="24"/>
          <w:szCs w:val="24"/>
        </w:rPr>
        <w:t>zlepšit znalosti žáků v oblasti sociálně – patologických jevů</w:t>
      </w:r>
    </w:p>
    <w:p w:rsidR="0033392D" w:rsidRDefault="0033392D" w:rsidP="0033392D">
      <w:pPr>
        <w:pStyle w:val="Odstavecseseznamem"/>
        <w:numPr>
          <w:ilvl w:val="0"/>
          <w:numId w:val="8"/>
        </w:numPr>
        <w:rPr>
          <w:rFonts w:cstheme="minorHAnsi"/>
          <w:sz w:val="24"/>
          <w:szCs w:val="24"/>
        </w:rPr>
      </w:pPr>
      <w:r>
        <w:rPr>
          <w:rFonts w:cstheme="minorHAnsi"/>
          <w:sz w:val="24"/>
          <w:szCs w:val="24"/>
        </w:rPr>
        <w:t>informovat žáky i pedagogické pracovníky školy pomocí nástěnky o rizikových</w:t>
      </w:r>
    </w:p>
    <w:p w:rsidR="0033392D" w:rsidRDefault="0033392D" w:rsidP="0033392D">
      <w:pPr>
        <w:pStyle w:val="Odstavecseseznamem"/>
        <w:ind w:left="1080"/>
        <w:rPr>
          <w:rFonts w:cstheme="minorHAnsi"/>
          <w:sz w:val="24"/>
          <w:szCs w:val="24"/>
        </w:rPr>
      </w:pPr>
      <w:proofErr w:type="gramStart"/>
      <w:r>
        <w:rPr>
          <w:rFonts w:cstheme="minorHAnsi"/>
          <w:sz w:val="24"/>
          <w:szCs w:val="24"/>
        </w:rPr>
        <w:t>formách</w:t>
      </w:r>
      <w:proofErr w:type="gramEnd"/>
      <w:r>
        <w:rPr>
          <w:rFonts w:cstheme="minorHAnsi"/>
          <w:sz w:val="24"/>
          <w:szCs w:val="24"/>
        </w:rPr>
        <w:t xml:space="preserve"> chování</w:t>
      </w:r>
    </w:p>
    <w:p w:rsidR="0033392D" w:rsidRDefault="0033392D" w:rsidP="0033392D">
      <w:pPr>
        <w:pStyle w:val="Odstavecseseznamem"/>
        <w:numPr>
          <w:ilvl w:val="0"/>
          <w:numId w:val="8"/>
        </w:numPr>
        <w:rPr>
          <w:rFonts w:cstheme="minorHAnsi"/>
          <w:sz w:val="24"/>
          <w:szCs w:val="24"/>
        </w:rPr>
      </w:pPr>
      <w:r>
        <w:rPr>
          <w:rFonts w:cstheme="minorHAnsi"/>
          <w:sz w:val="24"/>
          <w:szCs w:val="24"/>
        </w:rPr>
        <w:t>pro žáky školy pořádat odborné přednášky, besedy, apod. na témata související</w:t>
      </w:r>
    </w:p>
    <w:p w:rsidR="0033392D" w:rsidRDefault="0033392D" w:rsidP="0033392D">
      <w:pPr>
        <w:pStyle w:val="Odstavecseseznamem"/>
        <w:ind w:left="1080"/>
        <w:rPr>
          <w:rFonts w:cstheme="minorHAnsi"/>
          <w:sz w:val="24"/>
          <w:szCs w:val="24"/>
        </w:rPr>
      </w:pPr>
      <w:r>
        <w:rPr>
          <w:rFonts w:cstheme="minorHAnsi"/>
          <w:sz w:val="24"/>
          <w:szCs w:val="24"/>
        </w:rPr>
        <w:t>s rizikovými formami chování</w:t>
      </w:r>
    </w:p>
    <w:p w:rsidR="0033392D" w:rsidRDefault="0033392D" w:rsidP="0033392D">
      <w:pPr>
        <w:pStyle w:val="Odstavecseseznamem"/>
        <w:numPr>
          <w:ilvl w:val="0"/>
          <w:numId w:val="8"/>
        </w:numPr>
        <w:rPr>
          <w:rFonts w:cstheme="minorHAnsi"/>
          <w:sz w:val="24"/>
          <w:szCs w:val="24"/>
        </w:rPr>
      </w:pPr>
      <w:r>
        <w:rPr>
          <w:rFonts w:cstheme="minorHAnsi"/>
          <w:sz w:val="24"/>
          <w:szCs w:val="24"/>
        </w:rPr>
        <w:t xml:space="preserve">vyhledávat projevy možného výskytu rizikových jevů, snažit se včasně reagovat </w:t>
      </w:r>
      <w:proofErr w:type="gramStart"/>
      <w:r>
        <w:rPr>
          <w:rFonts w:cstheme="minorHAnsi"/>
          <w:sz w:val="24"/>
          <w:szCs w:val="24"/>
        </w:rPr>
        <w:t>na</w:t>
      </w:r>
      <w:proofErr w:type="gramEnd"/>
    </w:p>
    <w:p w:rsidR="0033392D" w:rsidRDefault="0033392D" w:rsidP="0033392D">
      <w:pPr>
        <w:pStyle w:val="Odstavecseseznamem"/>
        <w:ind w:left="1080"/>
        <w:rPr>
          <w:rFonts w:cstheme="minorHAnsi"/>
          <w:sz w:val="24"/>
          <w:szCs w:val="24"/>
        </w:rPr>
      </w:pPr>
      <w:r>
        <w:rPr>
          <w:rFonts w:cstheme="minorHAnsi"/>
          <w:sz w:val="24"/>
          <w:szCs w:val="24"/>
        </w:rPr>
        <w:t>vzniklé situace, spolupracovat s rodiči, výchovným poradcem</w:t>
      </w:r>
    </w:p>
    <w:p w:rsidR="0033392D" w:rsidRDefault="0033392D" w:rsidP="0033392D">
      <w:pPr>
        <w:pStyle w:val="Odstavecseseznamem"/>
        <w:numPr>
          <w:ilvl w:val="0"/>
          <w:numId w:val="8"/>
        </w:numPr>
        <w:rPr>
          <w:rFonts w:cstheme="minorHAnsi"/>
          <w:sz w:val="24"/>
          <w:szCs w:val="24"/>
        </w:rPr>
      </w:pPr>
      <w:r>
        <w:rPr>
          <w:rFonts w:cstheme="minorHAnsi"/>
          <w:sz w:val="24"/>
          <w:szCs w:val="24"/>
        </w:rPr>
        <w:t>zajištění péče o žáky se specifickými vzdělávacími potřebami</w:t>
      </w:r>
    </w:p>
    <w:p w:rsidR="0033392D" w:rsidRDefault="0033392D" w:rsidP="0033392D">
      <w:pPr>
        <w:pStyle w:val="Odstavecseseznamem"/>
        <w:numPr>
          <w:ilvl w:val="0"/>
          <w:numId w:val="8"/>
        </w:numPr>
        <w:rPr>
          <w:rFonts w:cstheme="minorHAnsi"/>
          <w:sz w:val="24"/>
          <w:szCs w:val="24"/>
        </w:rPr>
      </w:pPr>
      <w:r>
        <w:rPr>
          <w:rFonts w:cstheme="minorHAnsi"/>
          <w:sz w:val="24"/>
          <w:szCs w:val="24"/>
        </w:rPr>
        <w:t>pravidelné setkání školního metodika prevence s okresním metodikem prevence v PPP</w:t>
      </w:r>
    </w:p>
    <w:p w:rsidR="0033392D" w:rsidRDefault="0033392D" w:rsidP="0033392D">
      <w:pPr>
        <w:pStyle w:val="Odstavecseseznamem"/>
        <w:ind w:left="1080"/>
        <w:rPr>
          <w:rFonts w:cstheme="minorHAnsi"/>
          <w:sz w:val="24"/>
          <w:szCs w:val="24"/>
        </w:rPr>
      </w:pPr>
      <w:r>
        <w:rPr>
          <w:rFonts w:cstheme="minorHAnsi"/>
          <w:sz w:val="24"/>
          <w:szCs w:val="24"/>
        </w:rPr>
        <w:lastRenderedPageBreak/>
        <w:t>Nymburk</w:t>
      </w:r>
    </w:p>
    <w:p w:rsidR="0033392D" w:rsidRDefault="0033392D" w:rsidP="0033392D">
      <w:pPr>
        <w:pStyle w:val="Odstavecseseznamem"/>
        <w:numPr>
          <w:ilvl w:val="0"/>
          <w:numId w:val="8"/>
        </w:numPr>
        <w:rPr>
          <w:rFonts w:cstheme="minorHAnsi"/>
          <w:sz w:val="24"/>
          <w:szCs w:val="24"/>
        </w:rPr>
      </w:pPr>
      <w:r>
        <w:rPr>
          <w:rFonts w:cstheme="minorHAnsi"/>
          <w:sz w:val="24"/>
          <w:szCs w:val="24"/>
        </w:rPr>
        <w:t>seznámení s Občanskou poradnou v Nymburce a její hlavní náplní pracovní činnosti –</w:t>
      </w:r>
    </w:p>
    <w:p w:rsidR="0033392D" w:rsidRDefault="0033392D" w:rsidP="0033392D">
      <w:pPr>
        <w:pStyle w:val="Odstavecseseznamem"/>
        <w:ind w:left="1080"/>
        <w:rPr>
          <w:rFonts w:cstheme="minorHAnsi"/>
          <w:sz w:val="24"/>
          <w:szCs w:val="24"/>
        </w:rPr>
      </w:pPr>
      <w:r>
        <w:rPr>
          <w:rFonts w:cstheme="minorHAnsi"/>
          <w:sz w:val="24"/>
          <w:szCs w:val="24"/>
        </w:rPr>
        <w:t>bezplatné poradenství, dále pak s její sesterskou organizací Intervenčním centrem,</w:t>
      </w:r>
    </w:p>
    <w:p w:rsidR="0033392D" w:rsidRDefault="0033392D" w:rsidP="0033392D">
      <w:pPr>
        <w:pStyle w:val="Odstavecseseznamem"/>
        <w:ind w:left="1080"/>
        <w:rPr>
          <w:rFonts w:cstheme="minorHAnsi"/>
          <w:sz w:val="24"/>
          <w:szCs w:val="24"/>
        </w:rPr>
      </w:pPr>
      <w:r>
        <w:rPr>
          <w:rFonts w:cstheme="minorHAnsi"/>
          <w:sz w:val="24"/>
          <w:szCs w:val="24"/>
        </w:rPr>
        <w:t>které nabízí diskrétní pomoc obětem násilí</w:t>
      </w:r>
    </w:p>
    <w:p w:rsidR="0033392D" w:rsidRDefault="0033392D" w:rsidP="0033392D">
      <w:pPr>
        <w:rPr>
          <w:rFonts w:cstheme="minorHAnsi"/>
          <w:sz w:val="24"/>
          <w:szCs w:val="24"/>
        </w:rPr>
      </w:pPr>
      <w:r>
        <w:rPr>
          <w:rFonts w:cstheme="minorHAnsi"/>
          <w:sz w:val="24"/>
          <w:szCs w:val="24"/>
        </w:rPr>
        <w:t>Cílové skupiny, postupy, opatření a aktivity k dosažení vytyčených cílů</w:t>
      </w:r>
    </w:p>
    <w:p w:rsidR="0033392D" w:rsidRDefault="0033392D" w:rsidP="0033392D">
      <w:pPr>
        <w:rPr>
          <w:rFonts w:cstheme="minorHAnsi"/>
          <w:sz w:val="24"/>
          <w:szCs w:val="24"/>
        </w:rPr>
      </w:pPr>
      <w:r>
        <w:rPr>
          <w:rFonts w:cstheme="minorHAnsi"/>
          <w:sz w:val="24"/>
          <w:szCs w:val="24"/>
        </w:rPr>
        <w:t>Studenti školy 15 – 18 let</w:t>
      </w:r>
    </w:p>
    <w:p w:rsidR="0033392D" w:rsidRDefault="0033392D" w:rsidP="0033392D">
      <w:pPr>
        <w:pStyle w:val="Odstavecseseznamem"/>
        <w:numPr>
          <w:ilvl w:val="0"/>
          <w:numId w:val="8"/>
        </w:numPr>
        <w:rPr>
          <w:rFonts w:cstheme="minorHAnsi"/>
          <w:sz w:val="24"/>
          <w:szCs w:val="24"/>
        </w:rPr>
      </w:pPr>
      <w:r>
        <w:rPr>
          <w:rFonts w:cstheme="minorHAnsi"/>
          <w:sz w:val="24"/>
          <w:szCs w:val="24"/>
        </w:rPr>
        <w:t>podpora protidrogových postojů a norem</w:t>
      </w:r>
    </w:p>
    <w:p w:rsidR="0033392D" w:rsidRDefault="0033392D" w:rsidP="0033392D">
      <w:pPr>
        <w:pStyle w:val="Odstavecseseznamem"/>
        <w:numPr>
          <w:ilvl w:val="0"/>
          <w:numId w:val="8"/>
        </w:numPr>
        <w:rPr>
          <w:rFonts w:cstheme="minorHAnsi"/>
          <w:sz w:val="24"/>
          <w:szCs w:val="24"/>
        </w:rPr>
      </w:pPr>
      <w:r>
        <w:rPr>
          <w:rFonts w:cstheme="minorHAnsi"/>
          <w:sz w:val="24"/>
          <w:szCs w:val="24"/>
        </w:rPr>
        <w:t>nabídka alternativ trávení volného času</w:t>
      </w:r>
    </w:p>
    <w:p w:rsidR="0033392D" w:rsidRDefault="0033392D" w:rsidP="0033392D">
      <w:pPr>
        <w:pStyle w:val="Odstavecseseznamem"/>
        <w:numPr>
          <w:ilvl w:val="0"/>
          <w:numId w:val="8"/>
        </w:numPr>
        <w:rPr>
          <w:rFonts w:cstheme="minorHAnsi"/>
          <w:sz w:val="24"/>
          <w:szCs w:val="24"/>
        </w:rPr>
      </w:pPr>
      <w:r>
        <w:rPr>
          <w:rFonts w:cstheme="minorHAnsi"/>
          <w:sz w:val="24"/>
          <w:szCs w:val="24"/>
        </w:rPr>
        <w:t>informování o bezpečném sexuálním životě, výchova k manželství a rodičovství</w:t>
      </w:r>
    </w:p>
    <w:p w:rsidR="0033392D" w:rsidRDefault="0033392D" w:rsidP="0033392D">
      <w:pPr>
        <w:pStyle w:val="Odstavecseseznamem"/>
        <w:numPr>
          <w:ilvl w:val="0"/>
          <w:numId w:val="8"/>
        </w:numPr>
        <w:rPr>
          <w:rFonts w:cstheme="minorHAnsi"/>
          <w:sz w:val="24"/>
          <w:szCs w:val="24"/>
        </w:rPr>
      </w:pPr>
      <w:r>
        <w:rPr>
          <w:rFonts w:cstheme="minorHAnsi"/>
          <w:sz w:val="24"/>
          <w:szCs w:val="24"/>
        </w:rPr>
        <w:t>informování o možnostech a způsobech řešení obtížných situací</w:t>
      </w:r>
    </w:p>
    <w:p w:rsidR="0033392D" w:rsidRDefault="0033392D" w:rsidP="0033392D">
      <w:pPr>
        <w:pStyle w:val="Odstavecseseznamem"/>
        <w:numPr>
          <w:ilvl w:val="0"/>
          <w:numId w:val="9"/>
        </w:numPr>
        <w:rPr>
          <w:rFonts w:cstheme="minorHAnsi"/>
          <w:sz w:val="24"/>
          <w:szCs w:val="24"/>
        </w:rPr>
      </w:pPr>
      <w:r>
        <w:rPr>
          <w:rFonts w:cstheme="minorHAnsi"/>
          <w:sz w:val="24"/>
          <w:szCs w:val="24"/>
        </w:rPr>
        <w:t xml:space="preserve"> více</w:t>
      </w:r>
    </w:p>
    <w:p w:rsidR="0033392D" w:rsidRDefault="0033392D" w:rsidP="0033392D">
      <w:pPr>
        <w:pStyle w:val="Odstavecseseznamem"/>
        <w:numPr>
          <w:ilvl w:val="0"/>
          <w:numId w:val="8"/>
        </w:numPr>
        <w:rPr>
          <w:rFonts w:cstheme="minorHAnsi"/>
          <w:sz w:val="24"/>
          <w:szCs w:val="24"/>
        </w:rPr>
      </w:pPr>
      <w:r>
        <w:rPr>
          <w:rFonts w:cstheme="minorHAnsi"/>
          <w:sz w:val="24"/>
          <w:szCs w:val="24"/>
        </w:rPr>
        <w:t>objektivní informace z oblasti drogové problematiky včetně odbourávání mýtů spojených s užíváním návykových látek</w:t>
      </w:r>
    </w:p>
    <w:p w:rsidR="0033392D" w:rsidRDefault="0033392D" w:rsidP="0033392D">
      <w:pPr>
        <w:pStyle w:val="Odstavecseseznamem"/>
        <w:numPr>
          <w:ilvl w:val="0"/>
          <w:numId w:val="10"/>
        </w:numPr>
        <w:rPr>
          <w:rFonts w:cstheme="minorHAnsi"/>
          <w:sz w:val="24"/>
          <w:szCs w:val="24"/>
        </w:rPr>
      </w:pPr>
      <w:r>
        <w:rPr>
          <w:rFonts w:cstheme="minorHAnsi"/>
          <w:sz w:val="24"/>
          <w:szCs w:val="24"/>
        </w:rPr>
        <w:t>podpora péče o vlastní zdraví, duševní zdraví, duševní hygiena, odolnost vůči zátěži a stresu</w:t>
      </w:r>
    </w:p>
    <w:p w:rsidR="0033392D" w:rsidRDefault="0033392D" w:rsidP="0033392D">
      <w:pPr>
        <w:rPr>
          <w:rFonts w:cstheme="minorHAnsi"/>
          <w:sz w:val="24"/>
          <w:szCs w:val="24"/>
        </w:rPr>
      </w:pPr>
      <w:r>
        <w:rPr>
          <w:rFonts w:cstheme="minorHAnsi"/>
          <w:sz w:val="24"/>
          <w:szCs w:val="24"/>
        </w:rPr>
        <w:t>Rodiče / zákonní zástupci</w:t>
      </w:r>
    </w:p>
    <w:p w:rsidR="0033392D" w:rsidRDefault="0033392D" w:rsidP="0033392D">
      <w:pPr>
        <w:rPr>
          <w:rFonts w:cstheme="minorHAnsi"/>
          <w:sz w:val="24"/>
          <w:szCs w:val="24"/>
        </w:rPr>
      </w:pPr>
      <w:r>
        <w:rPr>
          <w:rFonts w:cstheme="minorHAnsi"/>
          <w:sz w:val="24"/>
          <w:szCs w:val="24"/>
        </w:rPr>
        <w:t>Úkolem vedení školy a zejména třídních učitelů je zvýšit zájem rodičů o život školy, o úspěchy či problémy dětí, zvýšit důvěru rodičů v učitele a v jejich snahu o společné řešení případných problémů a společně s rodiči se zasadit o výrazné snížení absence žáků. Dalším úkolem školy je informovat rodiče o aktivitách školy, které mohou mít příznivý vliv na vývoj žáků (adaptační kurzy, školní výlety, lyžařské kurzy, odborné kurzy, volnočasové aktivity apod.), dále pak informovat rodiče o kontaktních místech, na kterých mohou hledat odbornou pomoc (Občanská poradna, Intervenční centrum a Centrum pro pomoc obětem v Nymburce).</w:t>
      </w:r>
    </w:p>
    <w:p w:rsidR="0033392D" w:rsidRDefault="0033392D" w:rsidP="0033392D">
      <w:pPr>
        <w:rPr>
          <w:rFonts w:cstheme="minorHAnsi"/>
          <w:sz w:val="24"/>
          <w:szCs w:val="24"/>
        </w:rPr>
      </w:pPr>
      <w:r>
        <w:rPr>
          <w:rFonts w:cstheme="minorHAnsi"/>
          <w:sz w:val="24"/>
          <w:szCs w:val="24"/>
        </w:rPr>
        <w:t>Na prvních třídních schůzkách u prvních ročníků je v každé třídě představen ŠMP a VP. Rodiče jsou seznámeni s MPP, s konzultačními hodinami a s možností využití osobních pohovorů v případě potřeb. Tyto základní informace jsou na nástěnkách prevence a zároveň na webových stránkách školy.</w:t>
      </w:r>
    </w:p>
    <w:p w:rsidR="0033392D" w:rsidRDefault="0033392D" w:rsidP="0033392D">
      <w:pPr>
        <w:rPr>
          <w:rFonts w:cstheme="minorHAnsi"/>
          <w:sz w:val="24"/>
          <w:szCs w:val="24"/>
        </w:rPr>
      </w:pPr>
      <w:r>
        <w:rPr>
          <w:rFonts w:cstheme="minorHAnsi"/>
          <w:sz w:val="24"/>
          <w:szCs w:val="24"/>
        </w:rPr>
        <w:t>Možnosti spolupráce</w:t>
      </w:r>
    </w:p>
    <w:p w:rsidR="0033392D" w:rsidRDefault="0033392D" w:rsidP="0033392D">
      <w:pPr>
        <w:pStyle w:val="Odstavecseseznamem"/>
        <w:numPr>
          <w:ilvl w:val="0"/>
          <w:numId w:val="10"/>
        </w:numPr>
        <w:rPr>
          <w:rFonts w:cstheme="minorHAnsi"/>
          <w:sz w:val="24"/>
          <w:szCs w:val="24"/>
        </w:rPr>
      </w:pPr>
      <w:r>
        <w:rPr>
          <w:rFonts w:cstheme="minorHAnsi"/>
          <w:sz w:val="24"/>
          <w:szCs w:val="24"/>
        </w:rPr>
        <w:t>rodiče mohou kontaktovat pedagogické pracovníky telefonicky, pomocí e-mailu nebo si mohou domluvit osobní schůzku</w:t>
      </w:r>
    </w:p>
    <w:p w:rsidR="0033392D" w:rsidRDefault="0033392D" w:rsidP="0033392D">
      <w:pPr>
        <w:pStyle w:val="Odstavecseseznamem"/>
        <w:numPr>
          <w:ilvl w:val="0"/>
          <w:numId w:val="10"/>
        </w:numPr>
        <w:rPr>
          <w:rFonts w:cstheme="minorHAnsi"/>
          <w:sz w:val="24"/>
          <w:szCs w:val="24"/>
        </w:rPr>
      </w:pPr>
      <w:r>
        <w:rPr>
          <w:rFonts w:cstheme="minorHAnsi"/>
          <w:sz w:val="24"/>
          <w:szCs w:val="24"/>
        </w:rPr>
        <w:t xml:space="preserve">jednou za pololetí jsou realizovány třídní schůzky v případě problému (výchovného, studijního, zdravotního, sociálního atd.) se žákem jsou rodiče </w:t>
      </w:r>
      <w:r>
        <w:rPr>
          <w:rFonts w:cstheme="minorHAnsi"/>
          <w:sz w:val="24"/>
          <w:szCs w:val="24"/>
        </w:rPr>
        <w:lastRenderedPageBreak/>
        <w:t>školou kontaktováni, informováni o problému a společně pak (žák, rodiče, škola) problém řeší</w:t>
      </w:r>
    </w:p>
    <w:p w:rsidR="0033392D" w:rsidRDefault="0033392D" w:rsidP="0033392D">
      <w:pPr>
        <w:pStyle w:val="Odstavecseseznamem"/>
        <w:numPr>
          <w:ilvl w:val="0"/>
          <w:numId w:val="10"/>
        </w:numPr>
        <w:rPr>
          <w:rFonts w:cstheme="minorHAnsi"/>
          <w:sz w:val="24"/>
          <w:szCs w:val="24"/>
        </w:rPr>
      </w:pPr>
      <w:r>
        <w:rPr>
          <w:rFonts w:cstheme="minorHAnsi"/>
          <w:sz w:val="24"/>
          <w:szCs w:val="24"/>
        </w:rPr>
        <w:t>rodiče jsou hromadně informováni prostřednictvím internetových stránek školy o všech změnách ve školním rozvrhu, o školních akcích a dalších aktivitách</w:t>
      </w:r>
    </w:p>
    <w:p w:rsidR="0033392D" w:rsidRDefault="0033392D" w:rsidP="0033392D">
      <w:pPr>
        <w:rPr>
          <w:rFonts w:cstheme="minorHAnsi"/>
          <w:sz w:val="24"/>
          <w:szCs w:val="24"/>
        </w:rPr>
      </w:pPr>
      <w:r>
        <w:rPr>
          <w:rFonts w:cstheme="minorHAnsi"/>
          <w:sz w:val="24"/>
          <w:szCs w:val="24"/>
        </w:rPr>
        <w:t>Pedagogický sbor</w:t>
      </w:r>
    </w:p>
    <w:p w:rsidR="0033392D" w:rsidRDefault="0033392D" w:rsidP="0033392D">
      <w:pPr>
        <w:rPr>
          <w:rFonts w:cstheme="minorHAnsi"/>
          <w:sz w:val="24"/>
          <w:szCs w:val="24"/>
        </w:rPr>
      </w:pPr>
      <w:r>
        <w:rPr>
          <w:rFonts w:cstheme="minorHAnsi"/>
          <w:sz w:val="24"/>
          <w:szCs w:val="24"/>
        </w:rPr>
        <w:t>Jednotliví učitelé, především pak třídní učitelé a učitelé výchov mají zásadní vliv na realizaci preventivního programu školy. Jsou zdrojem důležitých informací o situaci ve třídních skupinách, o postojích a názorech jednotlivých žáků, o účinnosti jednotlivých preventivních aktivit a opatření.</w:t>
      </w:r>
    </w:p>
    <w:p w:rsidR="0033392D" w:rsidRDefault="0033392D" w:rsidP="0033392D">
      <w:pPr>
        <w:rPr>
          <w:rFonts w:cstheme="minorHAnsi"/>
          <w:sz w:val="24"/>
          <w:szCs w:val="24"/>
        </w:rPr>
      </w:pPr>
      <w:r>
        <w:rPr>
          <w:rFonts w:cstheme="minorHAnsi"/>
          <w:sz w:val="24"/>
          <w:szCs w:val="24"/>
        </w:rPr>
        <w:t>Všichni vyučující jsou informováni o realizaci MPP ve škole na pedagogických radách. Více se však osvědčují individuální konzultace ŠMP a VP s jednotlivými vyučujícími ihned poté, kdy se vyskytne problém.</w:t>
      </w:r>
    </w:p>
    <w:p w:rsidR="0033392D" w:rsidRDefault="0033392D" w:rsidP="0033392D">
      <w:pPr>
        <w:rPr>
          <w:rFonts w:cstheme="minorHAnsi"/>
          <w:sz w:val="24"/>
          <w:szCs w:val="24"/>
        </w:rPr>
      </w:pPr>
      <w:r>
        <w:rPr>
          <w:rFonts w:cstheme="minorHAnsi"/>
          <w:sz w:val="24"/>
          <w:szCs w:val="24"/>
        </w:rPr>
        <w:t>Přímá práce pedagogů</w:t>
      </w:r>
    </w:p>
    <w:p w:rsidR="0033392D" w:rsidRDefault="0033392D" w:rsidP="0033392D">
      <w:pPr>
        <w:pStyle w:val="Odstavecseseznamem"/>
        <w:numPr>
          <w:ilvl w:val="0"/>
          <w:numId w:val="10"/>
        </w:numPr>
        <w:rPr>
          <w:rFonts w:cstheme="minorHAnsi"/>
          <w:sz w:val="24"/>
          <w:szCs w:val="24"/>
        </w:rPr>
      </w:pPr>
      <w:r>
        <w:rPr>
          <w:rFonts w:cstheme="minorHAnsi"/>
          <w:sz w:val="24"/>
          <w:szCs w:val="24"/>
        </w:rPr>
        <w:t>osobním příkladem vytvářet podmínky a atmosféru v třídních kolektivech pro osvojení</w:t>
      </w:r>
    </w:p>
    <w:p w:rsidR="0033392D" w:rsidRDefault="0033392D" w:rsidP="0033392D">
      <w:pPr>
        <w:pStyle w:val="Odstavecseseznamem"/>
        <w:ind w:left="1080"/>
        <w:rPr>
          <w:rFonts w:cstheme="minorHAnsi"/>
          <w:sz w:val="24"/>
          <w:szCs w:val="24"/>
        </w:rPr>
      </w:pPr>
      <w:proofErr w:type="gramStart"/>
      <w:r>
        <w:rPr>
          <w:rFonts w:cstheme="minorHAnsi"/>
          <w:sz w:val="24"/>
          <w:szCs w:val="24"/>
        </w:rPr>
        <w:t>si</w:t>
      </w:r>
      <w:proofErr w:type="gramEnd"/>
      <w:r>
        <w:rPr>
          <w:rFonts w:cstheme="minorHAnsi"/>
          <w:sz w:val="24"/>
          <w:szCs w:val="24"/>
        </w:rPr>
        <w:t xml:space="preserve"> pozitivního sociálního chování a pro rozvoj osobnosti žáků</w:t>
      </w:r>
    </w:p>
    <w:p w:rsidR="0033392D" w:rsidRDefault="0033392D" w:rsidP="0033392D">
      <w:pPr>
        <w:pStyle w:val="Odstavecseseznamem"/>
        <w:numPr>
          <w:ilvl w:val="0"/>
          <w:numId w:val="11"/>
        </w:numPr>
        <w:rPr>
          <w:rFonts w:cstheme="minorHAnsi"/>
          <w:sz w:val="24"/>
          <w:szCs w:val="24"/>
        </w:rPr>
      </w:pPr>
      <w:r>
        <w:rPr>
          <w:rFonts w:cstheme="minorHAnsi"/>
          <w:sz w:val="24"/>
          <w:szCs w:val="24"/>
        </w:rPr>
        <w:t>zaměřit se na výchovu ke zdravému životnímu stylu důsledným vyžadováním</w:t>
      </w:r>
    </w:p>
    <w:p w:rsidR="0033392D" w:rsidRDefault="0033392D" w:rsidP="0033392D">
      <w:pPr>
        <w:pStyle w:val="Odstavecseseznamem"/>
        <w:ind w:left="1080"/>
        <w:rPr>
          <w:rFonts w:cstheme="minorHAnsi"/>
          <w:sz w:val="24"/>
          <w:szCs w:val="24"/>
        </w:rPr>
      </w:pPr>
      <w:r>
        <w:rPr>
          <w:rFonts w:cstheme="minorHAnsi"/>
          <w:sz w:val="24"/>
          <w:szCs w:val="24"/>
        </w:rPr>
        <w:t>dodržování školního řádu</w:t>
      </w:r>
    </w:p>
    <w:p w:rsidR="0033392D" w:rsidRDefault="0033392D" w:rsidP="0033392D">
      <w:pPr>
        <w:pStyle w:val="Odstavecseseznamem"/>
        <w:numPr>
          <w:ilvl w:val="0"/>
          <w:numId w:val="11"/>
        </w:numPr>
        <w:rPr>
          <w:rFonts w:cstheme="minorHAnsi"/>
          <w:sz w:val="24"/>
          <w:szCs w:val="24"/>
        </w:rPr>
      </w:pPr>
      <w:r>
        <w:rPr>
          <w:rFonts w:cstheme="minorHAnsi"/>
          <w:sz w:val="24"/>
          <w:szCs w:val="24"/>
        </w:rPr>
        <w:t>spolupracovat při realizaci výchovy v odborných i všeobecně vzdělávacích</w:t>
      </w:r>
    </w:p>
    <w:p w:rsidR="0033392D" w:rsidRDefault="0033392D" w:rsidP="0033392D">
      <w:pPr>
        <w:pStyle w:val="Odstavecseseznamem"/>
        <w:ind w:left="1080"/>
        <w:rPr>
          <w:rFonts w:cstheme="minorHAnsi"/>
          <w:sz w:val="24"/>
          <w:szCs w:val="24"/>
        </w:rPr>
      </w:pPr>
      <w:proofErr w:type="gramStart"/>
      <w:r>
        <w:rPr>
          <w:rFonts w:cstheme="minorHAnsi"/>
          <w:sz w:val="24"/>
          <w:szCs w:val="24"/>
        </w:rPr>
        <w:t>předmětech</w:t>
      </w:r>
      <w:proofErr w:type="gramEnd"/>
      <w:r>
        <w:rPr>
          <w:rFonts w:cstheme="minorHAnsi"/>
          <w:sz w:val="24"/>
          <w:szCs w:val="24"/>
        </w:rPr>
        <w:t xml:space="preserve"> a na odborném výcviku</w:t>
      </w:r>
    </w:p>
    <w:p w:rsidR="0033392D" w:rsidRDefault="0033392D" w:rsidP="0033392D">
      <w:pPr>
        <w:pStyle w:val="Odstavecseseznamem"/>
        <w:numPr>
          <w:ilvl w:val="0"/>
          <w:numId w:val="11"/>
        </w:numPr>
        <w:rPr>
          <w:rFonts w:cstheme="minorHAnsi"/>
          <w:sz w:val="24"/>
          <w:szCs w:val="24"/>
        </w:rPr>
      </w:pPr>
      <w:r>
        <w:rPr>
          <w:rFonts w:cstheme="minorHAnsi"/>
          <w:sz w:val="24"/>
          <w:szCs w:val="24"/>
        </w:rPr>
        <w:t>spolupracovat s vychovateli na domovech mládeže a předcházet patologickým jevům</w:t>
      </w:r>
    </w:p>
    <w:p w:rsidR="0033392D" w:rsidRDefault="0033392D" w:rsidP="0033392D">
      <w:pPr>
        <w:pStyle w:val="Odstavecseseznamem"/>
        <w:ind w:left="1080"/>
        <w:rPr>
          <w:rFonts w:cstheme="minorHAnsi"/>
          <w:sz w:val="24"/>
          <w:szCs w:val="24"/>
        </w:rPr>
      </w:pPr>
      <w:r>
        <w:rPr>
          <w:rFonts w:cstheme="minorHAnsi"/>
          <w:sz w:val="24"/>
          <w:szCs w:val="24"/>
        </w:rPr>
        <w:t>chování žáků</w:t>
      </w:r>
    </w:p>
    <w:p w:rsidR="0033392D" w:rsidRDefault="0033392D" w:rsidP="0033392D">
      <w:pPr>
        <w:pStyle w:val="Odstavecseseznamem"/>
        <w:numPr>
          <w:ilvl w:val="0"/>
          <w:numId w:val="11"/>
        </w:numPr>
        <w:rPr>
          <w:rFonts w:cstheme="minorHAnsi"/>
          <w:sz w:val="24"/>
          <w:szCs w:val="24"/>
        </w:rPr>
      </w:pPr>
      <w:r>
        <w:rPr>
          <w:rFonts w:cstheme="minorHAnsi"/>
          <w:sz w:val="24"/>
          <w:szCs w:val="24"/>
        </w:rPr>
        <w:t>komplexně a jednotně výchovně působit v teoretickém vyučování, na odborném</w:t>
      </w:r>
    </w:p>
    <w:p w:rsidR="0033392D" w:rsidRDefault="0033392D" w:rsidP="0033392D">
      <w:pPr>
        <w:pStyle w:val="Odstavecseseznamem"/>
        <w:ind w:left="1080"/>
        <w:rPr>
          <w:rFonts w:cstheme="minorHAnsi"/>
          <w:sz w:val="24"/>
          <w:szCs w:val="24"/>
        </w:rPr>
      </w:pPr>
      <w:r>
        <w:rPr>
          <w:rFonts w:cstheme="minorHAnsi"/>
          <w:sz w:val="24"/>
          <w:szCs w:val="24"/>
        </w:rPr>
        <w:t>výcviku, na domově mládeže i na mimoškolních akcích</w:t>
      </w:r>
    </w:p>
    <w:p w:rsidR="0033392D" w:rsidRDefault="0033392D" w:rsidP="0033392D">
      <w:pPr>
        <w:pStyle w:val="Odstavecseseznamem"/>
        <w:numPr>
          <w:ilvl w:val="0"/>
          <w:numId w:val="11"/>
        </w:numPr>
        <w:rPr>
          <w:rFonts w:cstheme="minorHAnsi"/>
          <w:sz w:val="24"/>
          <w:szCs w:val="24"/>
        </w:rPr>
      </w:pPr>
      <w:r>
        <w:rPr>
          <w:rFonts w:cstheme="minorHAnsi"/>
          <w:sz w:val="24"/>
          <w:szCs w:val="24"/>
        </w:rPr>
        <w:t>vhodným přístupem bojovat proti násilí a šikaně ve třídách a žákovských kolektivech</w:t>
      </w:r>
    </w:p>
    <w:p w:rsidR="0033392D" w:rsidRDefault="0033392D" w:rsidP="0033392D">
      <w:pPr>
        <w:pStyle w:val="Odstavecseseznamem"/>
        <w:numPr>
          <w:ilvl w:val="0"/>
          <w:numId w:val="11"/>
        </w:numPr>
        <w:rPr>
          <w:rFonts w:cstheme="minorHAnsi"/>
          <w:sz w:val="24"/>
          <w:szCs w:val="24"/>
        </w:rPr>
      </w:pPr>
      <w:r>
        <w:rPr>
          <w:rFonts w:cstheme="minorHAnsi"/>
          <w:sz w:val="24"/>
          <w:szCs w:val="24"/>
        </w:rPr>
        <w:t>potlačovat projevy negativního chování nabídkou alternativních činností</w:t>
      </w:r>
    </w:p>
    <w:p w:rsidR="0033392D" w:rsidRDefault="0033392D" w:rsidP="0033392D">
      <w:pPr>
        <w:pStyle w:val="Odstavecseseznamem"/>
        <w:numPr>
          <w:ilvl w:val="0"/>
          <w:numId w:val="11"/>
        </w:numPr>
        <w:rPr>
          <w:rFonts w:cstheme="minorHAnsi"/>
          <w:sz w:val="24"/>
          <w:szCs w:val="24"/>
        </w:rPr>
      </w:pPr>
      <w:r>
        <w:rPr>
          <w:rFonts w:cstheme="minorHAnsi"/>
          <w:sz w:val="24"/>
          <w:szCs w:val="24"/>
        </w:rPr>
        <w:t>účastnit se vzdělávacích seminářů</w:t>
      </w:r>
    </w:p>
    <w:p w:rsidR="0033392D" w:rsidRDefault="0033392D" w:rsidP="0033392D">
      <w:pPr>
        <w:pStyle w:val="Odstavecseseznamem"/>
        <w:numPr>
          <w:ilvl w:val="0"/>
          <w:numId w:val="11"/>
        </w:numPr>
        <w:rPr>
          <w:rFonts w:cstheme="minorHAnsi"/>
          <w:sz w:val="24"/>
          <w:szCs w:val="24"/>
        </w:rPr>
      </w:pPr>
      <w:r>
        <w:rPr>
          <w:rFonts w:cstheme="minorHAnsi"/>
          <w:sz w:val="24"/>
          <w:szCs w:val="24"/>
        </w:rPr>
        <w:t>aktuality v rámci PP jsou vyvěšovány na nástěnku, případně rozesílány e-mailem</w:t>
      </w:r>
    </w:p>
    <w:p w:rsidR="0033392D" w:rsidRDefault="0033392D" w:rsidP="0033392D">
      <w:pPr>
        <w:pStyle w:val="Odstavecseseznamem"/>
        <w:numPr>
          <w:ilvl w:val="0"/>
          <w:numId w:val="11"/>
        </w:numPr>
        <w:rPr>
          <w:rFonts w:cstheme="minorHAnsi"/>
          <w:sz w:val="24"/>
          <w:szCs w:val="24"/>
        </w:rPr>
      </w:pPr>
      <w:r>
        <w:rPr>
          <w:rFonts w:cstheme="minorHAnsi"/>
          <w:sz w:val="24"/>
          <w:szCs w:val="24"/>
        </w:rPr>
        <w:t>vzdělávat pedagogy v oblasti prevence rizikového chování ve škole, vedení třídnické</w:t>
      </w:r>
    </w:p>
    <w:p w:rsidR="0033392D" w:rsidRDefault="0033392D" w:rsidP="0033392D">
      <w:pPr>
        <w:pStyle w:val="Odstavecseseznamem"/>
        <w:ind w:left="1080"/>
        <w:rPr>
          <w:rFonts w:cstheme="minorHAnsi"/>
          <w:sz w:val="24"/>
          <w:szCs w:val="24"/>
        </w:rPr>
      </w:pPr>
      <w:r>
        <w:rPr>
          <w:rFonts w:cstheme="minorHAnsi"/>
          <w:sz w:val="24"/>
          <w:szCs w:val="24"/>
        </w:rPr>
        <w:t>hodiny, práce třídního učitele s třídním kolektivem a řešení konfliktních situací mezi žáky, správná komunikace učitel – žák</w:t>
      </w:r>
    </w:p>
    <w:p w:rsidR="0033392D" w:rsidRDefault="0033392D" w:rsidP="0033392D">
      <w:pPr>
        <w:pStyle w:val="Odstavecseseznamem"/>
        <w:numPr>
          <w:ilvl w:val="0"/>
          <w:numId w:val="11"/>
        </w:numPr>
        <w:rPr>
          <w:rFonts w:cstheme="minorHAnsi"/>
          <w:sz w:val="24"/>
          <w:szCs w:val="24"/>
        </w:rPr>
      </w:pPr>
      <w:r>
        <w:rPr>
          <w:rFonts w:cstheme="minorHAnsi"/>
          <w:sz w:val="24"/>
          <w:szCs w:val="24"/>
        </w:rPr>
        <w:t>podporovat vlastní aktivitu žáků (kulturní, sportovní akce, soutěže, vystoupení…)</w:t>
      </w:r>
    </w:p>
    <w:p w:rsidR="0033392D" w:rsidRDefault="0033392D" w:rsidP="0033392D">
      <w:pPr>
        <w:pStyle w:val="Odstavecseseznamem"/>
        <w:numPr>
          <w:ilvl w:val="0"/>
          <w:numId w:val="11"/>
        </w:numPr>
        <w:rPr>
          <w:rFonts w:cstheme="minorHAnsi"/>
          <w:sz w:val="24"/>
          <w:szCs w:val="24"/>
        </w:rPr>
      </w:pPr>
      <w:r>
        <w:rPr>
          <w:rFonts w:cstheme="minorHAnsi"/>
          <w:sz w:val="24"/>
          <w:szCs w:val="24"/>
        </w:rPr>
        <w:t>zavádět do výuky efektivní metody výuky, jako je projektové vyučování - vedle</w:t>
      </w:r>
    </w:p>
    <w:p w:rsidR="0033392D" w:rsidRDefault="0033392D" w:rsidP="0033392D">
      <w:pPr>
        <w:ind w:left="720"/>
        <w:rPr>
          <w:rFonts w:cstheme="minorHAnsi"/>
          <w:sz w:val="24"/>
          <w:szCs w:val="24"/>
        </w:rPr>
      </w:pPr>
      <w:r>
        <w:rPr>
          <w:rFonts w:cstheme="minorHAnsi"/>
          <w:sz w:val="24"/>
          <w:szCs w:val="24"/>
        </w:rPr>
        <w:lastRenderedPageBreak/>
        <w:t xml:space="preserve"> běžně používané frontální i skupinové (kooperativní) výuky a výuky v týmu – kterými vedeme žáky k týmové práci, k vzájemné pomoci, sounáležitosti, vzájemnému respektu, toleranci, ale také odpovědnosti za sebe a celou pracovní skupinu</w:t>
      </w:r>
    </w:p>
    <w:p w:rsidR="0033392D" w:rsidRDefault="0033392D" w:rsidP="0033392D">
      <w:pPr>
        <w:rPr>
          <w:rFonts w:cstheme="minorHAnsi"/>
          <w:sz w:val="24"/>
          <w:szCs w:val="24"/>
        </w:rPr>
      </w:pPr>
      <w:r>
        <w:rPr>
          <w:rFonts w:cstheme="minorHAnsi"/>
          <w:sz w:val="24"/>
          <w:szCs w:val="24"/>
        </w:rPr>
        <w:t>Formy a metody práce v rámci školní prevence</w:t>
      </w:r>
    </w:p>
    <w:p w:rsidR="0033392D" w:rsidRDefault="0033392D" w:rsidP="0033392D">
      <w:pPr>
        <w:pStyle w:val="Odstavecseseznamem"/>
        <w:numPr>
          <w:ilvl w:val="0"/>
          <w:numId w:val="11"/>
        </w:numPr>
        <w:rPr>
          <w:rFonts w:cstheme="minorHAnsi"/>
          <w:sz w:val="24"/>
          <w:szCs w:val="24"/>
        </w:rPr>
      </w:pPr>
      <w:r>
        <w:rPr>
          <w:rFonts w:cstheme="minorHAnsi"/>
          <w:sz w:val="24"/>
          <w:szCs w:val="24"/>
        </w:rPr>
        <w:t>tematické bloky ve výuce, tzn. získávání základních informací v rámci učebních osnov</w:t>
      </w:r>
    </w:p>
    <w:p w:rsidR="0033392D" w:rsidRDefault="0033392D" w:rsidP="0033392D">
      <w:pPr>
        <w:pStyle w:val="Odstavecseseznamem"/>
        <w:numPr>
          <w:ilvl w:val="0"/>
          <w:numId w:val="11"/>
        </w:numPr>
        <w:rPr>
          <w:rFonts w:cstheme="minorHAnsi"/>
          <w:sz w:val="24"/>
          <w:szCs w:val="24"/>
        </w:rPr>
      </w:pPr>
      <w:r>
        <w:rPr>
          <w:rFonts w:cstheme="minorHAnsi"/>
          <w:sz w:val="24"/>
          <w:szCs w:val="24"/>
        </w:rPr>
        <w:t>pobytové akce se zážitkovým programem</w:t>
      </w:r>
    </w:p>
    <w:p w:rsidR="0033392D" w:rsidRDefault="0033392D" w:rsidP="0033392D">
      <w:pPr>
        <w:pStyle w:val="Odstavecseseznamem"/>
        <w:numPr>
          <w:ilvl w:val="0"/>
          <w:numId w:val="11"/>
        </w:numPr>
        <w:rPr>
          <w:rFonts w:cstheme="minorHAnsi"/>
          <w:sz w:val="24"/>
          <w:szCs w:val="24"/>
        </w:rPr>
      </w:pPr>
      <w:r>
        <w:rPr>
          <w:rFonts w:cstheme="minorHAnsi"/>
          <w:sz w:val="24"/>
          <w:szCs w:val="24"/>
        </w:rPr>
        <w:t>besedy s externími odborníky z daného oboru</w:t>
      </w:r>
    </w:p>
    <w:p w:rsidR="0033392D" w:rsidRDefault="0033392D" w:rsidP="0033392D">
      <w:pPr>
        <w:pStyle w:val="Odstavecseseznamem"/>
        <w:numPr>
          <w:ilvl w:val="0"/>
          <w:numId w:val="11"/>
        </w:numPr>
        <w:rPr>
          <w:rFonts w:cstheme="minorHAnsi"/>
          <w:sz w:val="24"/>
          <w:szCs w:val="24"/>
        </w:rPr>
      </w:pPr>
      <w:r>
        <w:rPr>
          <w:rFonts w:cstheme="minorHAnsi"/>
          <w:sz w:val="24"/>
          <w:szCs w:val="24"/>
        </w:rPr>
        <w:t>individuální konzultace třídních učitelů</w:t>
      </w:r>
    </w:p>
    <w:p w:rsidR="0033392D" w:rsidRDefault="0033392D" w:rsidP="0033392D">
      <w:pPr>
        <w:pStyle w:val="Odstavecseseznamem"/>
        <w:numPr>
          <w:ilvl w:val="0"/>
          <w:numId w:val="11"/>
        </w:numPr>
        <w:rPr>
          <w:rFonts w:cstheme="minorHAnsi"/>
          <w:sz w:val="24"/>
          <w:szCs w:val="24"/>
        </w:rPr>
      </w:pPr>
      <w:r>
        <w:rPr>
          <w:rFonts w:cstheme="minorHAnsi"/>
          <w:sz w:val="24"/>
          <w:szCs w:val="24"/>
        </w:rPr>
        <w:t>systematické vytváření podmínek pro sebevzdělávání studentů i pedagogického sporu</w:t>
      </w:r>
    </w:p>
    <w:p w:rsidR="0033392D" w:rsidRDefault="0033392D" w:rsidP="0033392D">
      <w:pPr>
        <w:rPr>
          <w:rFonts w:cstheme="minorHAnsi"/>
          <w:sz w:val="24"/>
          <w:szCs w:val="24"/>
        </w:rPr>
      </w:pPr>
      <w:r>
        <w:rPr>
          <w:rFonts w:cstheme="minorHAnsi"/>
          <w:sz w:val="24"/>
          <w:szCs w:val="24"/>
        </w:rPr>
        <w:t>Programy preventivních aktivit pro žáky</w:t>
      </w:r>
    </w:p>
    <w:p w:rsidR="0033392D" w:rsidRDefault="0033392D" w:rsidP="0033392D">
      <w:pPr>
        <w:rPr>
          <w:rFonts w:cstheme="minorHAnsi"/>
          <w:sz w:val="24"/>
          <w:szCs w:val="24"/>
        </w:rPr>
      </w:pPr>
      <w:r>
        <w:rPr>
          <w:rFonts w:cstheme="minorHAnsi"/>
          <w:sz w:val="24"/>
          <w:szCs w:val="24"/>
        </w:rPr>
        <w:t>Preventivní působení probíhá na několika úrovních. Jedná se o osvědčené aktivity a v rámci možností školy:</w:t>
      </w:r>
    </w:p>
    <w:p w:rsidR="0033392D" w:rsidRDefault="0033392D" w:rsidP="0033392D">
      <w:pPr>
        <w:rPr>
          <w:rFonts w:cstheme="minorHAnsi"/>
          <w:sz w:val="24"/>
          <w:szCs w:val="24"/>
        </w:rPr>
      </w:pPr>
      <w:r>
        <w:rPr>
          <w:rFonts w:cstheme="minorHAnsi"/>
          <w:sz w:val="24"/>
          <w:szCs w:val="24"/>
        </w:rPr>
        <w:t>Výuka</w:t>
      </w:r>
    </w:p>
    <w:p w:rsidR="0033392D" w:rsidRDefault="0033392D" w:rsidP="0033392D">
      <w:pPr>
        <w:rPr>
          <w:rFonts w:cstheme="minorHAnsi"/>
          <w:sz w:val="24"/>
          <w:szCs w:val="24"/>
        </w:rPr>
      </w:pPr>
      <w:r>
        <w:rPr>
          <w:rFonts w:cstheme="minorHAnsi"/>
          <w:sz w:val="24"/>
          <w:szCs w:val="24"/>
        </w:rPr>
        <w:t>Především v hodinách občanské výchovy, základů společenských věd, psychologie, základů práva, českého jazyka a literatury, tělesné výchovy, cizích jazyků, základů přírodních věd aj. Prostor preventivnímu působení se nabízí v rámci témat věnovaných zdravému životnímu stylu, etice a společenskému chování, právnímu vědomí apod. Vyučující budou volit takové metody a formy práce, které povedou k vytváření atmosféry spolupráce, k sebepoznávání žáků, zdravému sebehodnocení, přispějí k zdokonalování schopnosti komunikace atd. Žákům bude umožněna široká diskuse na daná témata.</w:t>
      </w:r>
    </w:p>
    <w:p w:rsidR="0033392D" w:rsidRDefault="0033392D" w:rsidP="0033392D">
      <w:pPr>
        <w:rPr>
          <w:rFonts w:cstheme="minorHAnsi"/>
          <w:sz w:val="24"/>
          <w:szCs w:val="24"/>
        </w:rPr>
      </w:pPr>
      <w:r>
        <w:rPr>
          <w:rFonts w:cstheme="minorHAnsi"/>
          <w:sz w:val="24"/>
          <w:szCs w:val="24"/>
        </w:rPr>
        <w:t>V rámci vhodných témat budeme využívat odborníků k besedám, např. právní problematika dealerství a užívání drog, zdravotní rizika návykových látek, zdravý životní styl atd. Rovněž budou využívány i vhodné materiály např. z internetu.</w:t>
      </w:r>
    </w:p>
    <w:p w:rsidR="0033392D" w:rsidRDefault="0033392D" w:rsidP="0033392D">
      <w:pPr>
        <w:rPr>
          <w:rFonts w:cstheme="minorHAnsi"/>
          <w:sz w:val="24"/>
          <w:szCs w:val="24"/>
        </w:rPr>
      </w:pPr>
      <w:r>
        <w:rPr>
          <w:rFonts w:cstheme="minorHAnsi"/>
          <w:sz w:val="24"/>
          <w:szCs w:val="24"/>
        </w:rPr>
        <w:t>Volnočasové aktivity</w:t>
      </w:r>
    </w:p>
    <w:p w:rsidR="0033392D" w:rsidRDefault="0033392D" w:rsidP="0033392D">
      <w:pPr>
        <w:rPr>
          <w:rFonts w:cstheme="minorHAnsi"/>
          <w:sz w:val="24"/>
          <w:szCs w:val="24"/>
        </w:rPr>
      </w:pPr>
      <w:r>
        <w:rPr>
          <w:rFonts w:cstheme="minorHAnsi"/>
          <w:sz w:val="24"/>
          <w:szCs w:val="24"/>
        </w:rPr>
        <w:t>Kulturní akce školy – plán kulturních akcí koordinuje Mgr. Lenka Urbanová. Týká se to hlavně filmových a divadelních představení. Úplný přehled je vždy uvedený ve Výroční zprávě o činnosti školy.</w:t>
      </w:r>
    </w:p>
    <w:p w:rsidR="0033392D" w:rsidRDefault="0033392D" w:rsidP="0033392D">
      <w:pPr>
        <w:rPr>
          <w:rFonts w:cstheme="minorHAnsi"/>
          <w:sz w:val="24"/>
          <w:szCs w:val="24"/>
        </w:rPr>
      </w:pPr>
      <w:r>
        <w:rPr>
          <w:rFonts w:cstheme="minorHAnsi"/>
          <w:sz w:val="24"/>
          <w:szCs w:val="24"/>
        </w:rPr>
        <w:t>Preventivní přednášky a besedy – jsou organizovány pod vedením školní metodičky prevence Mgr. Lenky Urbanové a výchovné poradkyně Mgr. Veroniky Raulové</w:t>
      </w:r>
    </w:p>
    <w:p w:rsidR="0033392D" w:rsidRDefault="0033392D" w:rsidP="0033392D">
      <w:pPr>
        <w:rPr>
          <w:rFonts w:cstheme="minorHAnsi"/>
          <w:sz w:val="24"/>
          <w:szCs w:val="24"/>
        </w:rPr>
      </w:pPr>
      <w:r>
        <w:rPr>
          <w:rFonts w:cstheme="minorHAnsi"/>
          <w:sz w:val="24"/>
          <w:szCs w:val="24"/>
        </w:rPr>
        <w:t>Výpočetní technika – žákům je přístupná výpočetní technika ve škole včetně internetu, takže zde mohou nalézat smysluplné využití volného času. Škola má v současné době tři počítačové učebny.</w:t>
      </w:r>
    </w:p>
    <w:p w:rsidR="0033392D" w:rsidRDefault="0033392D" w:rsidP="0033392D">
      <w:pPr>
        <w:rPr>
          <w:rFonts w:cstheme="minorHAnsi"/>
          <w:sz w:val="24"/>
          <w:szCs w:val="24"/>
        </w:rPr>
      </w:pPr>
      <w:r>
        <w:rPr>
          <w:rFonts w:cstheme="minorHAnsi"/>
          <w:sz w:val="24"/>
          <w:szCs w:val="24"/>
        </w:rPr>
        <w:lastRenderedPageBreak/>
        <w:t>Knihovna – nabízí žákům v době mimo vyučování prostor pro studium, domácí přípravu apod.</w:t>
      </w:r>
    </w:p>
    <w:p w:rsidR="0033392D" w:rsidRDefault="0033392D" w:rsidP="0033392D">
      <w:pPr>
        <w:rPr>
          <w:rFonts w:cstheme="minorHAnsi"/>
          <w:sz w:val="24"/>
          <w:szCs w:val="24"/>
        </w:rPr>
      </w:pPr>
      <w:r>
        <w:rPr>
          <w:rFonts w:cstheme="minorHAnsi"/>
          <w:sz w:val="24"/>
          <w:szCs w:val="24"/>
        </w:rPr>
        <w:t>Sportovní kurzy</w:t>
      </w:r>
    </w:p>
    <w:p w:rsidR="0033392D" w:rsidRDefault="0033392D" w:rsidP="0033392D">
      <w:pPr>
        <w:rPr>
          <w:rFonts w:cstheme="minorHAnsi"/>
          <w:sz w:val="24"/>
          <w:szCs w:val="24"/>
        </w:rPr>
      </w:pPr>
      <w:r>
        <w:rPr>
          <w:rFonts w:cstheme="minorHAnsi"/>
          <w:sz w:val="24"/>
          <w:szCs w:val="24"/>
        </w:rPr>
        <w:t>Lyžařský výcvikový kurz nebo sportovně-turistický kurz, jednodenní kurzy bruslení nebo plavání - využití jiného prostředí, kde žáci tráví týden mimo domov. Dochází k dokonalejšímu poznání žáků navzájem, vytvoření vhodnějšího sociálního klimatu a k posílení soudržnosti kolektivu. Dále využití nového moderního sportovního hřiště pro školní i mimoškolní sportovní aktivity (basketbal, volejbal, fotbal, in-line brusle, běh).</w:t>
      </w:r>
    </w:p>
    <w:p w:rsidR="0033392D" w:rsidRDefault="0033392D" w:rsidP="0033392D">
      <w:pPr>
        <w:rPr>
          <w:rFonts w:cstheme="minorHAnsi"/>
          <w:sz w:val="24"/>
          <w:szCs w:val="24"/>
        </w:rPr>
      </w:pPr>
      <w:r>
        <w:rPr>
          <w:rFonts w:cstheme="minorHAnsi"/>
          <w:sz w:val="24"/>
          <w:szCs w:val="24"/>
        </w:rPr>
        <w:t>Schránka důvěry</w:t>
      </w:r>
    </w:p>
    <w:p w:rsidR="0033392D" w:rsidRDefault="0033392D" w:rsidP="0033392D">
      <w:pPr>
        <w:rPr>
          <w:rFonts w:cstheme="minorHAnsi"/>
          <w:sz w:val="24"/>
          <w:szCs w:val="24"/>
        </w:rPr>
      </w:pPr>
      <w:r>
        <w:rPr>
          <w:rFonts w:cstheme="minorHAnsi"/>
          <w:sz w:val="24"/>
          <w:szCs w:val="24"/>
        </w:rPr>
        <w:t>Schránka důvěry je umístěna na hlavní chodbě školy. Slouží k tomu, aby se mohli žáci vyjádřit k situacím ve škole, dále k podání dotazů na vedení školy, k podání stížnostem, k vyjádření nesouhlasu, atd.</w:t>
      </w:r>
    </w:p>
    <w:p w:rsidR="0033392D" w:rsidRDefault="0033392D" w:rsidP="0033392D">
      <w:pPr>
        <w:rPr>
          <w:rFonts w:cstheme="minorHAnsi"/>
          <w:sz w:val="24"/>
          <w:szCs w:val="24"/>
        </w:rPr>
      </w:pPr>
      <w:r>
        <w:rPr>
          <w:rFonts w:cstheme="minorHAnsi"/>
          <w:sz w:val="24"/>
          <w:szCs w:val="24"/>
        </w:rPr>
        <w:t>Informační nástěnka</w:t>
      </w:r>
    </w:p>
    <w:p w:rsidR="0033392D" w:rsidRDefault="0033392D" w:rsidP="0033392D">
      <w:pPr>
        <w:rPr>
          <w:rFonts w:cstheme="minorHAnsi"/>
          <w:sz w:val="24"/>
          <w:szCs w:val="24"/>
        </w:rPr>
      </w:pPr>
      <w:r>
        <w:rPr>
          <w:rFonts w:cstheme="minorHAnsi"/>
          <w:sz w:val="24"/>
          <w:szCs w:val="24"/>
        </w:rPr>
        <w:t>Informační nástěnka je umístěna na hlavní chodbě školy. Slouží k předání důležitých informací z oblasti primární prevence. Zde lze nalézt kontakt na školního metodika prevence a výchovného poradce a jejich konzultační hodiny. Dále zde žáci mohou získat důležité kontakty nebo důležitá telefonní čísla, například Linka důvěry, K- centrum, Občanské poradny atd.</w:t>
      </w:r>
    </w:p>
    <w:p w:rsidR="0033392D" w:rsidRDefault="0033392D" w:rsidP="0033392D">
      <w:pPr>
        <w:rPr>
          <w:rFonts w:cstheme="minorHAnsi"/>
          <w:sz w:val="24"/>
          <w:szCs w:val="24"/>
        </w:rPr>
      </w:pPr>
      <w:r>
        <w:rPr>
          <w:rFonts w:cstheme="minorHAnsi"/>
          <w:sz w:val="24"/>
          <w:szCs w:val="24"/>
        </w:rPr>
        <w:t>Poradenská činnost Výchovný poradce (VP)</w:t>
      </w:r>
    </w:p>
    <w:p w:rsidR="0033392D" w:rsidRDefault="0033392D" w:rsidP="0033392D">
      <w:pPr>
        <w:pStyle w:val="Odstavecseseznamem"/>
        <w:numPr>
          <w:ilvl w:val="0"/>
          <w:numId w:val="11"/>
        </w:numPr>
        <w:rPr>
          <w:rFonts w:cstheme="minorHAnsi"/>
          <w:sz w:val="24"/>
          <w:szCs w:val="24"/>
        </w:rPr>
      </w:pPr>
      <w:r>
        <w:rPr>
          <w:rFonts w:cstheme="minorHAnsi"/>
          <w:sz w:val="24"/>
          <w:szCs w:val="24"/>
        </w:rPr>
        <w:t>pomoc při vytváření studijních návyků</w:t>
      </w:r>
    </w:p>
    <w:p w:rsidR="0033392D" w:rsidRDefault="0033392D" w:rsidP="0033392D">
      <w:pPr>
        <w:pStyle w:val="Odstavecseseznamem"/>
        <w:numPr>
          <w:ilvl w:val="0"/>
          <w:numId w:val="11"/>
        </w:numPr>
        <w:rPr>
          <w:rFonts w:cstheme="minorHAnsi"/>
          <w:sz w:val="24"/>
          <w:szCs w:val="24"/>
        </w:rPr>
      </w:pPr>
      <w:r>
        <w:rPr>
          <w:rFonts w:cstheme="minorHAnsi"/>
          <w:sz w:val="24"/>
          <w:szCs w:val="24"/>
        </w:rPr>
        <w:t>pomoc při zvládání studijních a výchovných problémů – pohovory se studenty a jejich</w:t>
      </w:r>
    </w:p>
    <w:p w:rsidR="0033392D" w:rsidRDefault="0033392D" w:rsidP="0033392D">
      <w:pPr>
        <w:pStyle w:val="Odstavecseseznamem"/>
        <w:ind w:left="1080"/>
        <w:rPr>
          <w:rFonts w:cstheme="minorHAnsi"/>
          <w:sz w:val="24"/>
          <w:szCs w:val="24"/>
        </w:rPr>
      </w:pPr>
      <w:r>
        <w:rPr>
          <w:rFonts w:cstheme="minorHAnsi"/>
          <w:sz w:val="24"/>
          <w:szCs w:val="24"/>
        </w:rPr>
        <w:t>zákonnými zástupci</w:t>
      </w:r>
    </w:p>
    <w:p w:rsidR="0033392D" w:rsidRDefault="0033392D" w:rsidP="0033392D">
      <w:pPr>
        <w:pStyle w:val="Odstavecseseznamem"/>
        <w:numPr>
          <w:ilvl w:val="0"/>
          <w:numId w:val="12"/>
        </w:numPr>
        <w:rPr>
          <w:rFonts w:cstheme="minorHAnsi"/>
          <w:sz w:val="24"/>
          <w:szCs w:val="24"/>
        </w:rPr>
      </w:pPr>
      <w:r>
        <w:rPr>
          <w:rFonts w:cstheme="minorHAnsi"/>
          <w:sz w:val="24"/>
          <w:szCs w:val="24"/>
        </w:rPr>
        <w:t>pomoc při řešení případných vztahových problémů učitel x žák, žák x žák</w:t>
      </w:r>
    </w:p>
    <w:p w:rsidR="0033392D" w:rsidRDefault="0033392D" w:rsidP="0033392D">
      <w:pPr>
        <w:pStyle w:val="Odstavecseseznamem"/>
        <w:numPr>
          <w:ilvl w:val="0"/>
          <w:numId w:val="12"/>
        </w:numPr>
        <w:rPr>
          <w:rFonts w:cstheme="minorHAnsi"/>
          <w:sz w:val="24"/>
          <w:szCs w:val="24"/>
        </w:rPr>
      </w:pPr>
      <w:r>
        <w:rPr>
          <w:rFonts w:cstheme="minorHAnsi"/>
          <w:sz w:val="24"/>
          <w:szCs w:val="24"/>
        </w:rPr>
        <w:t>individuální rozhovory se studenty dle jejich požadavků</w:t>
      </w:r>
    </w:p>
    <w:p w:rsidR="0033392D" w:rsidRDefault="0033392D" w:rsidP="0033392D">
      <w:pPr>
        <w:pStyle w:val="Odstavecseseznamem"/>
        <w:numPr>
          <w:ilvl w:val="0"/>
          <w:numId w:val="12"/>
        </w:numPr>
        <w:rPr>
          <w:rFonts w:cstheme="minorHAnsi"/>
          <w:sz w:val="24"/>
          <w:szCs w:val="24"/>
        </w:rPr>
      </w:pPr>
      <w:r>
        <w:rPr>
          <w:rFonts w:cstheme="minorHAnsi"/>
          <w:sz w:val="24"/>
          <w:szCs w:val="24"/>
        </w:rPr>
        <w:t>pomoc při případné volbě dalšího studia – rozhovory se studenty na základě jejich iniciativy, studijních předpokladů a výsledků, popř. rozhovory s rodiči</w:t>
      </w:r>
    </w:p>
    <w:p w:rsidR="0033392D" w:rsidRDefault="0033392D" w:rsidP="0033392D">
      <w:pPr>
        <w:pStyle w:val="Odstavecseseznamem"/>
        <w:numPr>
          <w:ilvl w:val="0"/>
          <w:numId w:val="12"/>
        </w:numPr>
        <w:rPr>
          <w:rFonts w:cstheme="minorHAnsi"/>
          <w:sz w:val="24"/>
          <w:szCs w:val="24"/>
        </w:rPr>
      </w:pPr>
      <w:r>
        <w:rPr>
          <w:rFonts w:cstheme="minorHAnsi"/>
          <w:sz w:val="24"/>
          <w:szCs w:val="24"/>
        </w:rPr>
        <w:t>informování studentů o možnostech studia na vysokých školách, vyšších odborných školách popř. o nástavbovém studiu, studiu v zahraničí</w:t>
      </w:r>
    </w:p>
    <w:p w:rsidR="0033392D" w:rsidRDefault="0033392D" w:rsidP="0033392D">
      <w:pPr>
        <w:pStyle w:val="Odstavecseseznamem"/>
        <w:numPr>
          <w:ilvl w:val="0"/>
          <w:numId w:val="12"/>
        </w:numPr>
        <w:rPr>
          <w:rFonts w:cstheme="minorHAnsi"/>
          <w:sz w:val="24"/>
          <w:szCs w:val="24"/>
        </w:rPr>
      </w:pPr>
      <w:r>
        <w:rPr>
          <w:rFonts w:cstheme="minorHAnsi"/>
          <w:sz w:val="24"/>
          <w:szCs w:val="24"/>
        </w:rPr>
        <w:t>prevence záškoláctví – ve spolupráci s třídními učiteli, vedením školy a zákonnými zástupci žáků v souladu s Metodickým pokynem MŠMT č. 10 194/2002</w:t>
      </w:r>
    </w:p>
    <w:p w:rsidR="0033392D" w:rsidRDefault="0033392D" w:rsidP="0033392D">
      <w:pPr>
        <w:rPr>
          <w:rFonts w:cstheme="minorHAnsi"/>
          <w:sz w:val="24"/>
          <w:szCs w:val="24"/>
        </w:rPr>
      </w:pPr>
      <w:r>
        <w:rPr>
          <w:rFonts w:cstheme="minorHAnsi"/>
          <w:sz w:val="24"/>
          <w:szCs w:val="24"/>
        </w:rPr>
        <w:t>Školní metodik prevence (ŠMP) – hlavní náplní je koordinace tvorby a kontrola</w:t>
      </w:r>
    </w:p>
    <w:p w:rsidR="0033392D" w:rsidRDefault="0033392D" w:rsidP="0033392D">
      <w:pPr>
        <w:pStyle w:val="Odstavecseseznamem"/>
        <w:numPr>
          <w:ilvl w:val="0"/>
          <w:numId w:val="12"/>
        </w:numPr>
        <w:rPr>
          <w:rFonts w:cstheme="minorHAnsi"/>
          <w:sz w:val="24"/>
          <w:szCs w:val="24"/>
        </w:rPr>
      </w:pPr>
      <w:r>
        <w:rPr>
          <w:rFonts w:cstheme="minorHAnsi"/>
          <w:sz w:val="24"/>
          <w:szCs w:val="24"/>
        </w:rPr>
        <w:t>realizace ŠSP, MPP a dalších preventivních dokumentů, kontaktování odpovídajícího</w:t>
      </w:r>
    </w:p>
    <w:p w:rsidR="0033392D" w:rsidRDefault="0033392D" w:rsidP="0033392D">
      <w:pPr>
        <w:pStyle w:val="Odstavecseseznamem"/>
        <w:numPr>
          <w:ilvl w:val="0"/>
          <w:numId w:val="12"/>
        </w:numPr>
        <w:rPr>
          <w:rFonts w:cstheme="minorHAnsi"/>
          <w:sz w:val="24"/>
          <w:szCs w:val="24"/>
        </w:rPr>
      </w:pPr>
      <w:r>
        <w:rPr>
          <w:rFonts w:cstheme="minorHAnsi"/>
          <w:sz w:val="24"/>
          <w:szCs w:val="24"/>
        </w:rPr>
        <w:lastRenderedPageBreak/>
        <w:t>odborného pracoviště v případě výskytu RCH a spolupráce s TU při zachycování varovných</w:t>
      </w:r>
    </w:p>
    <w:p w:rsidR="0033392D" w:rsidRDefault="0033392D" w:rsidP="0033392D">
      <w:pPr>
        <w:pStyle w:val="Odstavecseseznamem"/>
        <w:numPr>
          <w:ilvl w:val="0"/>
          <w:numId w:val="12"/>
        </w:numPr>
        <w:rPr>
          <w:rFonts w:cstheme="minorHAnsi"/>
          <w:sz w:val="24"/>
          <w:szCs w:val="24"/>
        </w:rPr>
      </w:pPr>
      <w:r>
        <w:rPr>
          <w:rFonts w:cstheme="minorHAnsi"/>
          <w:sz w:val="24"/>
          <w:szCs w:val="24"/>
        </w:rPr>
        <w:t>signálů spojených s možností rozvoje RCH žáků.</w:t>
      </w:r>
    </w:p>
    <w:p w:rsidR="0033392D" w:rsidRDefault="0033392D" w:rsidP="0033392D">
      <w:pPr>
        <w:pStyle w:val="Odstavecseseznamem"/>
        <w:numPr>
          <w:ilvl w:val="0"/>
          <w:numId w:val="12"/>
        </w:numPr>
        <w:rPr>
          <w:rFonts w:cstheme="minorHAnsi"/>
          <w:sz w:val="24"/>
          <w:szCs w:val="24"/>
        </w:rPr>
      </w:pPr>
      <w:r>
        <w:rPr>
          <w:rFonts w:cstheme="minorHAnsi"/>
          <w:sz w:val="24"/>
          <w:szCs w:val="24"/>
        </w:rPr>
        <w:t>spolupracuje s vedením školy a výchovným poradcem při řešení problémů,</w:t>
      </w:r>
    </w:p>
    <w:p w:rsidR="0033392D" w:rsidRDefault="0033392D" w:rsidP="0033392D">
      <w:pPr>
        <w:pStyle w:val="Odstavecseseznamem"/>
        <w:numPr>
          <w:ilvl w:val="0"/>
          <w:numId w:val="12"/>
        </w:numPr>
        <w:rPr>
          <w:rFonts w:cstheme="minorHAnsi"/>
          <w:sz w:val="24"/>
          <w:szCs w:val="24"/>
        </w:rPr>
      </w:pPr>
      <w:r>
        <w:rPr>
          <w:rFonts w:cstheme="minorHAnsi"/>
          <w:sz w:val="24"/>
          <w:szCs w:val="24"/>
        </w:rPr>
        <w:t>vede evidence rizikového chování na škole</w:t>
      </w:r>
    </w:p>
    <w:p w:rsidR="0033392D" w:rsidRDefault="0033392D" w:rsidP="0033392D">
      <w:pPr>
        <w:pStyle w:val="Odstavecseseznamem"/>
        <w:numPr>
          <w:ilvl w:val="0"/>
          <w:numId w:val="12"/>
        </w:numPr>
        <w:rPr>
          <w:rFonts w:cstheme="minorHAnsi"/>
          <w:sz w:val="24"/>
          <w:szCs w:val="24"/>
        </w:rPr>
      </w:pPr>
      <w:r>
        <w:rPr>
          <w:rFonts w:cstheme="minorHAnsi"/>
          <w:sz w:val="24"/>
          <w:szCs w:val="24"/>
        </w:rPr>
        <w:t>působí na rodiče a veřejnost vlivem nástěnky – propagační a informační materiál, výtvarné a literární práce žáků</w:t>
      </w:r>
    </w:p>
    <w:p w:rsidR="0033392D" w:rsidRDefault="0033392D" w:rsidP="0033392D">
      <w:pPr>
        <w:pStyle w:val="Odstavecseseznamem"/>
        <w:numPr>
          <w:ilvl w:val="0"/>
          <w:numId w:val="12"/>
        </w:numPr>
        <w:rPr>
          <w:rFonts w:cstheme="minorHAnsi"/>
          <w:sz w:val="24"/>
          <w:szCs w:val="24"/>
        </w:rPr>
      </w:pPr>
      <w:r>
        <w:rPr>
          <w:rFonts w:cstheme="minorHAnsi"/>
          <w:sz w:val="24"/>
          <w:szCs w:val="24"/>
        </w:rPr>
        <w:t>průběžně seznamuje pedagogický sbor se situací v oblasti návykových látek a ostatního rizikového chování, poskytuje jim nové, aktuální a pravdivé informace</w:t>
      </w:r>
    </w:p>
    <w:p w:rsidR="0033392D" w:rsidRDefault="0033392D" w:rsidP="0033392D">
      <w:pPr>
        <w:pStyle w:val="Odstavecseseznamem"/>
        <w:numPr>
          <w:ilvl w:val="0"/>
          <w:numId w:val="12"/>
        </w:numPr>
        <w:rPr>
          <w:rFonts w:cstheme="minorHAnsi"/>
          <w:sz w:val="24"/>
          <w:szCs w:val="24"/>
        </w:rPr>
      </w:pPr>
      <w:r>
        <w:rPr>
          <w:rFonts w:cstheme="minorHAnsi"/>
          <w:sz w:val="24"/>
          <w:szCs w:val="24"/>
        </w:rPr>
        <w:t>účastní se besed, seminářů, setkání s problematikou rizikového chování,</w:t>
      </w:r>
    </w:p>
    <w:p w:rsidR="0033392D" w:rsidRDefault="0033392D" w:rsidP="0033392D">
      <w:pPr>
        <w:pStyle w:val="Odstavecseseznamem"/>
        <w:numPr>
          <w:ilvl w:val="0"/>
          <w:numId w:val="12"/>
        </w:numPr>
        <w:rPr>
          <w:rFonts w:cstheme="minorHAnsi"/>
          <w:sz w:val="24"/>
          <w:szCs w:val="24"/>
        </w:rPr>
      </w:pPr>
      <w:r>
        <w:rPr>
          <w:rFonts w:cstheme="minorHAnsi"/>
          <w:sz w:val="24"/>
          <w:szCs w:val="24"/>
        </w:rPr>
        <w:t>sleduje aktuální dění na scéně primární prevence, účastní se schůzek metodiků</w:t>
      </w:r>
    </w:p>
    <w:p w:rsidR="0033392D" w:rsidRDefault="0033392D" w:rsidP="0033392D">
      <w:pPr>
        <w:rPr>
          <w:rFonts w:cstheme="minorHAnsi"/>
          <w:sz w:val="24"/>
          <w:szCs w:val="24"/>
        </w:rPr>
      </w:pPr>
      <w:r>
        <w:rPr>
          <w:rFonts w:cstheme="minorHAnsi"/>
          <w:sz w:val="24"/>
          <w:szCs w:val="24"/>
        </w:rPr>
        <w:t>Prevence šikany, projevů xenofobie, rasismu…</w:t>
      </w:r>
    </w:p>
    <w:p w:rsidR="0033392D" w:rsidRDefault="0033392D" w:rsidP="0033392D">
      <w:pPr>
        <w:rPr>
          <w:rFonts w:cstheme="minorHAnsi"/>
          <w:sz w:val="24"/>
          <w:szCs w:val="24"/>
        </w:rPr>
      </w:pPr>
      <w:r>
        <w:rPr>
          <w:rFonts w:cstheme="minorHAnsi"/>
          <w:sz w:val="24"/>
          <w:szCs w:val="24"/>
        </w:rPr>
        <w:t>Škola přijímá žáky všech národností a takovéto soužití žáků různých národností je nejlepší prevencí před projevy rasismu a xenofobie.</w:t>
      </w:r>
    </w:p>
    <w:p w:rsidR="0033392D" w:rsidRDefault="0033392D" w:rsidP="0033392D">
      <w:pPr>
        <w:pStyle w:val="Odstavecseseznamem"/>
        <w:numPr>
          <w:ilvl w:val="1"/>
          <w:numId w:val="13"/>
        </w:numPr>
        <w:rPr>
          <w:rFonts w:cstheme="minorHAnsi"/>
          <w:sz w:val="24"/>
          <w:szCs w:val="24"/>
        </w:rPr>
      </w:pPr>
      <w:r>
        <w:rPr>
          <w:rFonts w:cstheme="minorHAnsi"/>
          <w:sz w:val="24"/>
          <w:szCs w:val="24"/>
        </w:rPr>
        <w:t>v rámci předmětu Občanská nauka, Základy společenských věd, Dějepis, Psychologie</w:t>
      </w:r>
    </w:p>
    <w:p w:rsidR="0033392D" w:rsidRDefault="0033392D" w:rsidP="0033392D">
      <w:pPr>
        <w:pStyle w:val="Odstavecseseznamem"/>
        <w:ind w:left="1440"/>
        <w:rPr>
          <w:rFonts w:cstheme="minorHAnsi"/>
          <w:sz w:val="24"/>
          <w:szCs w:val="24"/>
        </w:rPr>
      </w:pPr>
      <w:r>
        <w:rPr>
          <w:rFonts w:cstheme="minorHAnsi"/>
          <w:sz w:val="24"/>
          <w:szCs w:val="24"/>
        </w:rPr>
        <w:t>při akcích školy (lyžařský kurz, školní výlety, zájezdy…)</w:t>
      </w:r>
    </w:p>
    <w:p w:rsidR="0033392D" w:rsidRDefault="0033392D" w:rsidP="0033392D">
      <w:pPr>
        <w:pStyle w:val="Odstavecseseznamem"/>
        <w:numPr>
          <w:ilvl w:val="1"/>
          <w:numId w:val="13"/>
        </w:numPr>
        <w:rPr>
          <w:rFonts w:cstheme="minorHAnsi"/>
          <w:sz w:val="24"/>
          <w:szCs w:val="24"/>
        </w:rPr>
      </w:pPr>
      <w:r>
        <w:rPr>
          <w:rFonts w:cstheme="minorHAnsi"/>
          <w:sz w:val="24"/>
          <w:szCs w:val="24"/>
        </w:rPr>
        <w:t>postoje jednotlivých vyučujících a ostatních zaměstnanců školy</w:t>
      </w:r>
    </w:p>
    <w:p w:rsidR="0033392D" w:rsidRDefault="0033392D" w:rsidP="0033392D">
      <w:pPr>
        <w:pStyle w:val="Odstavecseseznamem"/>
        <w:numPr>
          <w:ilvl w:val="1"/>
          <w:numId w:val="13"/>
        </w:numPr>
        <w:rPr>
          <w:rFonts w:cstheme="minorHAnsi"/>
          <w:sz w:val="24"/>
          <w:szCs w:val="24"/>
        </w:rPr>
      </w:pPr>
      <w:r>
        <w:rPr>
          <w:rFonts w:cstheme="minorHAnsi"/>
          <w:sz w:val="24"/>
          <w:szCs w:val="24"/>
        </w:rPr>
        <w:t>projekce filmu: Mezi stěnami, Sami</w:t>
      </w:r>
    </w:p>
    <w:p w:rsidR="0033392D" w:rsidRDefault="0033392D" w:rsidP="0033392D">
      <w:pPr>
        <w:pStyle w:val="Odstavecseseznamem"/>
        <w:numPr>
          <w:ilvl w:val="1"/>
          <w:numId w:val="13"/>
        </w:numPr>
        <w:rPr>
          <w:rFonts w:cstheme="minorHAnsi"/>
          <w:sz w:val="24"/>
          <w:szCs w:val="24"/>
        </w:rPr>
      </w:pPr>
      <w:r>
        <w:rPr>
          <w:rFonts w:cstheme="minorHAnsi"/>
          <w:sz w:val="24"/>
          <w:szCs w:val="24"/>
        </w:rPr>
        <w:t>dozory ve škole</w:t>
      </w:r>
    </w:p>
    <w:p w:rsidR="0033392D" w:rsidRDefault="0033392D" w:rsidP="0033392D">
      <w:pPr>
        <w:rPr>
          <w:rFonts w:cstheme="minorHAnsi"/>
          <w:sz w:val="24"/>
          <w:szCs w:val="24"/>
        </w:rPr>
      </w:pPr>
      <w:r>
        <w:rPr>
          <w:rFonts w:cstheme="minorHAnsi"/>
          <w:sz w:val="24"/>
          <w:szCs w:val="24"/>
        </w:rPr>
        <w:t>Prevence rizikového sexuálního chování</w:t>
      </w:r>
    </w:p>
    <w:p w:rsidR="0033392D" w:rsidRDefault="0033392D" w:rsidP="0033392D">
      <w:pPr>
        <w:pStyle w:val="Odstavecseseznamem"/>
        <w:numPr>
          <w:ilvl w:val="1"/>
          <w:numId w:val="1"/>
        </w:numPr>
        <w:rPr>
          <w:rFonts w:cstheme="minorHAnsi"/>
          <w:sz w:val="24"/>
          <w:szCs w:val="24"/>
        </w:rPr>
      </w:pPr>
      <w:r>
        <w:rPr>
          <w:rFonts w:cstheme="minorHAnsi"/>
          <w:sz w:val="24"/>
          <w:szCs w:val="24"/>
        </w:rPr>
        <w:t>v rámci předmětu Občanská nauka, cizí jazyk</w:t>
      </w:r>
    </w:p>
    <w:p w:rsidR="0033392D" w:rsidRDefault="0033392D" w:rsidP="0033392D">
      <w:pPr>
        <w:pStyle w:val="Odstavecseseznamem"/>
        <w:numPr>
          <w:ilvl w:val="1"/>
          <w:numId w:val="1"/>
        </w:numPr>
        <w:rPr>
          <w:rFonts w:cstheme="minorHAnsi"/>
          <w:sz w:val="24"/>
          <w:szCs w:val="24"/>
        </w:rPr>
      </w:pPr>
      <w:r>
        <w:rPr>
          <w:rFonts w:cstheme="minorHAnsi"/>
          <w:sz w:val="24"/>
          <w:szCs w:val="24"/>
        </w:rPr>
        <w:t>projekce filmu: Mezi nimi – problematika HIV, Sami - anorexie</w:t>
      </w:r>
    </w:p>
    <w:p w:rsidR="0033392D" w:rsidRDefault="0033392D" w:rsidP="0033392D">
      <w:pPr>
        <w:rPr>
          <w:rFonts w:cstheme="minorHAnsi"/>
          <w:sz w:val="24"/>
          <w:szCs w:val="24"/>
        </w:rPr>
      </w:pPr>
      <w:r>
        <w:rPr>
          <w:rFonts w:cstheme="minorHAnsi"/>
          <w:sz w:val="24"/>
          <w:szCs w:val="24"/>
        </w:rPr>
        <w:t>Prevence kriminality</w:t>
      </w:r>
    </w:p>
    <w:p w:rsidR="0033392D" w:rsidRDefault="0033392D" w:rsidP="0033392D">
      <w:pPr>
        <w:pStyle w:val="Odstavecseseznamem"/>
        <w:numPr>
          <w:ilvl w:val="1"/>
          <w:numId w:val="1"/>
        </w:numPr>
        <w:rPr>
          <w:rFonts w:cstheme="minorHAnsi"/>
          <w:sz w:val="24"/>
          <w:szCs w:val="24"/>
        </w:rPr>
      </w:pPr>
      <w:r>
        <w:rPr>
          <w:rFonts w:cstheme="minorHAnsi"/>
          <w:sz w:val="24"/>
          <w:szCs w:val="24"/>
        </w:rPr>
        <w:t>beseda s Policií ČR, návštěva Muzea Policie v Praze a diskuse s kriminalistou</w:t>
      </w:r>
    </w:p>
    <w:p w:rsidR="0033392D" w:rsidRDefault="0033392D" w:rsidP="0033392D">
      <w:pPr>
        <w:pStyle w:val="Odstavecseseznamem"/>
        <w:numPr>
          <w:ilvl w:val="1"/>
          <w:numId w:val="1"/>
        </w:numPr>
        <w:rPr>
          <w:rFonts w:cstheme="minorHAnsi"/>
          <w:sz w:val="24"/>
          <w:szCs w:val="24"/>
        </w:rPr>
      </w:pPr>
      <w:r>
        <w:rPr>
          <w:rFonts w:cstheme="minorHAnsi"/>
          <w:sz w:val="24"/>
          <w:szCs w:val="24"/>
        </w:rPr>
        <w:t>v rámci předmětu Právo, Psychologie, Občanská nauka, Základy společenských věd</w:t>
      </w:r>
    </w:p>
    <w:p w:rsidR="0033392D" w:rsidRDefault="0033392D" w:rsidP="0033392D">
      <w:pPr>
        <w:pStyle w:val="Odstavecseseznamem"/>
        <w:numPr>
          <w:ilvl w:val="1"/>
          <w:numId w:val="1"/>
        </w:numPr>
        <w:rPr>
          <w:rFonts w:cstheme="minorHAnsi"/>
          <w:sz w:val="24"/>
          <w:szCs w:val="24"/>
        </w:rPr>
      </w:pPr>
      <w:r>
        <w:rPr>
          <w:rFonts w:cstheme="minorHAnsi"/>
          <w:sz w:val="24"/>
          <w:szCs w:val="24"/>
        </w:rPr>
        <w:t>v rámci všech akcí školy</w:t>
      </w:r>
    </w:p>
    <w:p w:rsidR="0033392D" w:rsidRDefault="0033392D" w:rsidP="0033392D">
      <w:pPr>
        <w:rPr>
          <w:rFonts w:cstheme="minorHAnsi"/>
          <w:sz w:val="24"/>
          <w:szCs w:val="24"/>
        </w:rPr>
      </w:pPr>
      <w:r>
        <w:rPr>
          <w:rFonts w:cstheme="minorHAnsi"/>
          <w:sz w:val="24"/>
          <w:szCs w:val="24"/>
        </w:rPr>
        <w:t>Prevence záškoláctví</w:t>
      </w:r>
    </w:p>
    <w:p w:rsidR="0033392D" w:rsidRDefault="0033392D" w:rsidP="0033392D">
      <w:pPr>
        <w:pStyle w:val="Odstavecseseznamem"/>
        <w:numPr>
          <w:ilvl w:val="1"/>
          <w:numId w:val="1"/>
        </w:numPr>
        <w:rPr>
          <w:rFonts w:cstheme="minorHAnsi"/>
          <w:sz w:val="24"/>
          <w:szCs w:val="24"/>
        </w:rPr>
      </w:pPr>
      <w:r>
        <w:rPr>
          <w:rFonts w:cstheme="minorHAnsi"/>
          <w:sz w:val="24"/>
          <w:szCs w:val="24"/>
        </w:rPr>
        <w:t>seznámení se Školním řádem</w:t>
      </w:r>
    </w:p>
    <w:p w:rsidR="0033392D" w:rsidRDefault="0033392D" w:rsidP="0033392D">
      <w:pPr>
        <w:pStyle w:val="Odstavecseseznamem"/>
        <w:numPr>
          <w:ilvl w:val="1"/>
          <w:numId w:val="1"/>
        </w:numPr>
        <w:rPr>
          <w:rFonts w:cstheme="minorHAnsi"/>
          <w:sz w:val="24"/>
          <w:szCs w:val="24"/>
        </w:rPr>
      </w:pPr>
      <w:r>
        <w:rPr>
          <w:rFonts w:cstheme="minorHAnsi"/>
          <w:sz w:val="24"/>
          <w:szCs w:val="24"/>
        </w:rPr>
        <w:t>důslednost při omlouvání absence žáků</w:t>
      </w:r>
    </w:p>
    <w:p w:rsidR="0033392D" w:rsidRDefault="0033392D" w:rsidP="0033392D">
      <w:pPr>
        <w:pStyle w:val="Odstavecseseznamem"/>
        <w:numPr>
          <w:ilvl w:val="1"/>
          <w:numId w:val="1"/>
        </w:numPr>
        <w:rPr>
          <w:rFonts w:cstheme="minorHAnsi"/>
          <w:sz w:val="24"/>
          <w:szCs w:val="24"/>
        </w:rPr>
      </w:pPr>
      <w:r>
        <w:rPr>
          <w:rFonts w:cstheme="minorHAnsi"/>
          <w:sz w:val="24"/>
          <w:szCs w:val="24"/>
        </w:rPr>
        <w:t>výchovná opatření za neomluvenou absenci</w:t>
      </w:r>
    </w:p>
    <w:p w:rsidR="0033392D" w:rsidRDefault="0033392D" w:rsidP="0033392D">
      <w:pPr>
        <w:pStyle w:val="Odstavecseseznamem"/>
        <w:numPr>
          <w:ilvl w:val="1"/>
          <w:numId w:val="1"/>
        </w:numPr>
        <w:rPr>
          <w:rFonts w:cstheme="minorHAnsi"/>
          <w:sz w:val="24"/>
          <w:szCs w:val="24"/>
        </w:rPr>
      </w:pPr>
      <w:r>
        <w:rPr>
          <w:rFonts w:cstheme="minorHAnsi"/>
          <w:sz w:val="24"/>
          <w:szCs w:val="24"/>
        </w:rPr>
        <w:t>spolupráce s rodiči</w:t>
      </w:r>
    </w:p>
    <w:p w:rsidR="0033392D" w:rsidRDefault="0033392D" w:rsidP="0033392D">
      <w:pPr>
        <w:rPr>
          <w:rFonts w:cstheme="minorHAnsi"/>
          <w:sz w:val="24"/>
          <w:szCs w:val="24"/>
        </w:rPr>
      </w:pPr>
      <w:r>
        <w:rPr>
          <w:rFonts w:cstheme="minorHAnsi"/>
          <w:sz w:val="24"/>
          <w:szCs w:val="24"/>
        </w:rPr>
        <w:t>Zdravý životní styl</w:t>
      </w:r>
    </w:p>
    <w:p w:rsidR="0033392D" w:rsidRDefault="0033392D" w:rsidP="0033392D">
      <w:pPr>
        <w:pStyle w:val="Odstavecseseznamem"/>
        <w:numPr>
          <w:ilvl w:val="1"/>
          <w:numId w:val="14"/>
        </w:numPr>
        <w:rPr>
          <w:rFonts w:cstheme="minorHAnsi"/>
          <w:sz w:val="24"/>
          <w:szCs w:val="24"/>
        </w:rPr>
      </w:pPr>
      <w:r>
        <w:rPr>
          <w:rFonts w:cstheme="minorHAnsi"/>
          <w:sz w:val="24"/>
          <w:szCs w:val="24"/>
        </w:rPr>
        <w:lastRenderedPageBreak/>
        <w:t>v rámci předmětu Základy společenský věd, Potraviny a výživa, Občanská nauka, Tělesná výchova, Psychologie, Ekologie, Chemie, cizí jazyky (NJ, AJ: reálie anglicky/německy mluvících zemí – poznávání způsobu života</w:t>
      </w:r>
    </w:p>
    <w:p w:rsidR="0033392D" w:rsidRDefault="0033392D" w:rsidP="0033392D">
      <w:pPr>
        <w:pStyle w:val="Odstavecseseznamem"/>
        <w:numPr>
          <w:ilvl w:val="1"/>
          <w:numId w:val="14"/>
        </w:numPr>
        <w:rPr>
          <w:rFonts w:cstheme="minorHAnsi"/>
          <w:sz w:val="24"/>
          <w:szCs w:val="24"/>
        </w:rPr>
      </w:pPr>
      <w:r>
        <w:rPr>
          <w:rFonts w:cstheme="minorHAnsi"/>
          <w:sz w:val="24"/>
          <w:szCs w:val="24"/>
        </w:rPr>
        <w:t>aktuálně podle nabídky různých organizací – besedy, filmy…</w:t>
      </w:r>
    </w:p>
    <w:p w:rsidR="0033392D" w:rsidRDefault="0033392D" w:rsidP="0033392D">
      <w:pPr>
        <w:pStyle w:val="Odstavecseseznamem"/>
        <w:numPr>
          <w:ilvl w:val="1"/>
          <w:numId w:val="14"/>
        </w:numPr>
        <w:rPr>
          <w:rFonts w:cstheme="minorHAnsi"/>
          <w:sz w:val="24"/>
          <w:szCs w:val="24"/>
        </w:rPr>
      </w:pPr>
      <w:r>
        <w:rPr>
          <w:rFonts w:cstheme="minorHAnsi"/>
          <w:sz w:val="24"/>
          <w:szCs w:val="24"/>
        </w:rPr>
        <w:t>přednáška o zdravé stravě</w:t>
      </w:r>
    </w:p>
    <w:p w:rsidR="0033392D" w:rsidRDefault="0033392D" w:rsidP="0033392D">
      <w:pPr>
        <w:rPr>
          <w:rFonts w:cstheme="minorHAnsi"/>
          <w:sz w:val="24"/>
          <w:szCs w:val="24"/>
        </w:rPr>
      </w:pPr>
      <w:r>
        <w:rPr>
          <w:rFonts w:cstheme="minorHAnsi"/>
          <w:sz w:val="24"/>
          <w:szCs w:val="24"/>
        </w:rPr>
        <w:t>Prevence virtuálních drog</w:t>
      </w:r>
    </w:p>
    <w:p w:rsidR="0033392D" w:rsidRDefault="0033392D" w:rsidP="0033392D">
      <w:pPr>
        <w:ind w:left="708"/>
        <w:rPr>
          <w:rFonts w:cstheme="minorHAnsi"/>
          <w:sz w:val="24"/>
          <w:szCs w:val="24"/>
        </w:rPr>
      </w:pPr>
      <w:r>
        <w:rPr>
          <w:rFonts w:cstheme="minorHAnsi"/>
          <w:sz w:val="24"/>
          <w:szCs w:val="24"/>
        </w:rPr>
        <w:t>- v rámci předmětu Psychologie, Výpočetní technika, Základy společenských věd, Občanská nauka</w:t>
      </w:r>
    </w:p>
    <w:p w:rsidR="0033392D" w:rsidRDefault="0033392D" w:rsidP="0033392D">
      <w:pPr>
        <w:rPr>
          <w:rFonts w:cstheme="minorHAnsi"/>
          <w:sz w:val="24"/>
          <w:szCs w:val="24"/>
        </w:rPr>
      </w:pPr>
      <w:r>
        <w:rPr>
          <w:rFonts w:cstheme="minorHAnsi"/>
          <w:sz w:val="24"/>
          <w:szCs w:val="24"/>
        </w:rPr>
        <w:t>Volnočasové aktivity</w:t>
      </w:r>
      <w:r>
        <w:rPr>
          <w:rFonts w:cstheme="minorHAnsi"/>
          <w:sz w:val="24"/>
          <w:szCs w:val="24"/>
        </w:rPr>
        <w:br/>
        <w:t>Žáci mají možnost během studia absolvovat:</w:t>
      </w:r>
    </w:p>
    <w:p w:rsidR="0033392D" w:rsidRDefault="0033392D" w:rsidP="0033392D">
      <w:pPr>
        <w:pStyle w:val="Odstavecseseznamem"/>
        <w:numPr>
          <w:ilvl w:val="0"/>
          <w:numId w:val="15"/>
        </w:numPr>
        <w:rPr>
          <w:rFonts w:cstheme="minorHAnsi"/>
          <w:sz w:val="24"/>
          <w:szCs w:val="24"/>
        </w:rPr>
      </w:pPr>
      <w:r>
        <w:rPr>
          <w:rFonts w:cstheme="minorHAnsi"/>
          <w:sz w:val="24"/>
          <w:szCs w:val="24"/>
        </w:rPr>
        <w:t>školní výlety</w:t>
      </w:r>
    </w:p>
    <w:p w:rsidR="0033392D" w:rsidRDefault="0033392D" w:rsidP="0033392D">
      <w:pPr>
        <w:pStyle w:val="Odstavecseseznamem"/>
        <w:numPr>
          <w:ilvl w:val="0"/>
          <w:numId w:val="15"/>
        </w:numPr>
        <w:rPr>
          <w:rFonts w:cstheme="minorHAnsi"/>
          <w:sz w:val="24"/>
          <w:szCs w:val="24"/>
        </w:rPr>
      </w:pPr>
      <w:r>
        <w:rPr>
          <w:rFonts w:cstheme="minorHAnsi"/>
          <w:sz w:val="24"/>
          <w:szCs w:val="24"/>
        </w:rPr>
        <w:t>zájmový kroužek</w:t>
      </w:r>
    </w:p>
    <w:p w:rsidR="0033392D" w:rsidRDefault="0033392D" w:rsidP="0033392D">
      <w:pPr>
        <w:pStyle w:val="Odstavecseseznamem"/>
        <w:numPr>
          <w:ilvl w:val="0"/>
          <w:numId w:val="15"/>
        </w:numPr>
        <w:rPr>
          <w:rFonts w:cstheme="minorHAnsi"/>
          <w:sz w:val="24"/>
          <w:szCs w:val="24"/>
        </w:rPr>
      </w:pPr>
      <w:r>
        <w:rPr>
          <w:rFonts w:cstheme="minorHAnsi"/>
          <w:sz w:val="24"/>
          <w:szCs w:val="24"/>
        </w:rPr>
        <w:t>sportovní kurzy</w:t>
      </w:r>
    </w:p>
    <w:p w:rsidR="0033392D" w:rsidRDefault="0033392D" w:rsidP="0033392D">
      <w:pPr>
        <w:pStyle w:val="Odstavecseseznamem"/>
        <w:numPr>
          <w:ilvl w:val="0"/>
          <w:numId w:val="15"/>
        </w:numPr>
        <w:rPr>
          <w:rFonts w:cstheme="minorHAnsi"/>
          <w:sz w:val="24"/>
          <w:szCs w:val="24"/>
        </w:rPr>
      </w:pPr>
      <w:r>
        <w:rPr>
          <w:rFonts w:cstheme="minorHAnsi"/>
          <w:sz w:val="24"/>
          <w:szCs w:val="24"/>
        </w:rPr>
        <w:t>zájezdy do divadel</w:t>
      </w:r>
    </w:p>
    <w:p w:rsidR="0033392D" w:rsidRDefault="0033392D" w:rsidP="0033392D">
      <w:pPr>
        <w:pStyle w:val="Odstavecseseznamem"/>
        <w:numPr>
          <w:ilvl w:val="0"/>
          <w:numId w:val="15"/>
        </w:numPr>
        <w:rPr>
          <w:rFonts w:cstheme="minorHAnsi"/>
          <w:sz w:val="24"/>
          <w:szCs w:val="24"/>
        </w:rPr>
      </w:pPr>
      <w:r>
        <w:rPr>
          <w:rFonts w:cstheme="minorHAnsi"/>
          <w:sz w:val="24"/>
          <w:szCs w:val="24"/>
        </w:rPr>
        <w:t>zájezd do zahraničí</w:t>
      </w:r>
    </w:p>
    <w:p w:rsidR="0033392D" w:rsidRDefault="0033392D" w:rsidP="0033392D">
      <w:pPr>
        <w:pStyle w:val="Odstavecseseznamem"/>
        <w:numPr>
          <w:ilvl w:val="0"/>
          <w:numId w:val="15"/>
        </w:numPr>
        <w:rPr>
          <w:rFonts w:cstheme="minorHAnsi"/>
          <w:sz w:val="24"/>
          <w:szCs w:val="24"/>
        </w:rPr>
      </w:pPr>
      <w:r>
        <w:rPr>
          <w:rFonts w:cstheme="minorHAnsi"/>
          <w:sz w:val="24"/>
          <w:szCs w:val="24"/>
        </w:rPr>
        <w:t>maturitní plesy</w:t>
      </w:r>
    </w:p>
    <w:p w:rsidR="0033392D" w:rsidRDefault="0033392D" w:rsidP="0033392D">
      <w:pPr>
        <w:pStyle w:val="Odstavecseseznamem"/>
        <w:numPr>
          <w:ilvl w:val="0"/>
          <w:numId w:val="15"/>
        </w:numPr>
        <w:rPr>
          <w:rFonts w:cstheme="minorHAnsi"/>
          <w:sz w:val="24"/>
          <w:szCs w:val="24"/>
        </w:rPr>
      </w:pPr>
      <w:r>
        <w:rPr>
          <w:rFonts w:cstheme="minorHAnsi"/>
          <w:sz w:val="24"/>
          <w:szCs w:val="24"/>
        </w:rPr>
        <w:t>exkurze</w:t>
      </w:r>
    </w:p>
    <w:p w:rsidR="0033392D" w:rsidRDefault="0033392D" w:rsidP="0033392D">
      <w:pPr>
        <w:rPr>
          <w:rFonts w:cstheme="minorHAnsi"/>
          <w:sz w:val="24"/>
          <w:szCs w:val="24"/>
        </w:rPr>
      </w:pPr>
      <w:r>
        <w:rPr>
          <w:rFonts w:cstheme="minorHAnsi"/>
          <w:sz w:val="24"/>
          <w:szCs w:val="24"/>
        </w:rPr>
        <w:t>Řešení přestupků dle Školního řádu ukládá:</w:t>
      </w:r>
    </w:p>
    <w:p w:rsidR="0033392D" w:rsidRDefault="0033392D" w:rsidP="0033392D">
      <w:pPr>
        <w:rPr>
          <w:rFonts w:cstheme="minorHAnsi"/>
          <w:sz w:val="24"/>
          <w:szCs w:val="24"/>
        </w:rPr>
      </w:pPr>
      <w:r>
        <w:rPr>
          <w:rFonts w:cstheme="minorHAnsi"/>
          <w:sz w:val="24"/>
          <w:szCs w:val="24"/>
        </w:rPr>
        <w:t>Opatření k zajištění bezpečnosti a ochrany zdraví při práci a povinnosti žáku s nimi spojené:</w:t>
      </w:r>
    </w:p>
    <w:p w:rsidR="0033392D" w:rsidRDefault="0033392D" w:rsidP="0033392D">
      <w:pPr>
        <w:ind w:left="708"/>
        <w:rPr>
          <w:rFonts w:cstheme="minorHAnsi"/>
          <w:sz w:val="24"/>
          <w:szCs w:val="24"/>
        </w:rPr>
      </w:pPr>
      <w:r>
        <w:rPr>
          <w:rFonts w:cstheme="minorHAnsi"/>
          <w:sz w:val="24"/>
          <w:szCs w:val="24"/>
        </w:rPr>
        <w:t>• Konzumace alkoholu ve škole a na školních akcích je zakázána bez výjimky i zletilým žákům po celou dobu studia. Toto ustanovení se vztahuje i na všechny akce pořádané ve spolupráci se školou.</w:t>
      </w:r>
    </w:p>
    <w:p w:rsidR="0033392D" w:rsidRDefault="0033392D" w:rsidP="0033392D">
      <w:pPr>
        <w:ind w:firstLine="708"/>
        <w:rPr>
          <w:rFonts w:cstheme="minorHAnsi"/>
          <w:sz w:val="24"/>
          <w:szCs w:val="24"/>
        </w:rPr>
      </w:pPr>
      <w:r>
        <w:rPr>
          <w:rFonts w:cstheme="minorHAnsi"/>
          <w:sz w:val="24"/>
          <w:szCs w:val="24"/>
        </w:rPr>
        <w:t>• Užívání omamných a psychotropních látek je zakázáno bez výjimky.</w:t>
      </w:r>
    </w:p>
    <w:p w:rsidR="0033392D" w:rsidRDefault="0033392D" w:rsidP="0033392D">
      <w:pPr>
        <w:rPr>
          <w:rFonts w:cstheme="minorHAnsi"/>
          <w:sz w:val="24"/>
          <w:szCs w:val="24"/>
        </w:rPr>
      </w:pPr>
      <w:r>
        <w:rPr>
          <w:rFonts w:cstheme="minorHAnsi"/>
          <w:sz w:val="24"/>
          <w:szCs w:val="24"/>
        </w:rPr>
        <w:t>Výchovná opatření:</w:t>
      </w:r>
    </w:p>
    <w:p w:rsidR="0033392D" w:rsidRDefault="0033392D" w:rsidP="0033392D">
      <w:pPr>
        <w:rPr>
          <w:rFonts w:cstheme="minorHAnsi"/>
          <w:sz w:val="24"/>
          <w:szCs w:val="24"/>
        </w:rPr>
      </w:pPr>
      <w:r>
        <w:rPr>
          <w:rFonts w:cstheme="minorHAnsi"/>
          <w:sz w:val="24"/>
          <w:szCs w:val="24"/>
        </w:rPr>
        <w:t>• Důtkou ředitele školy muže být potrestán žák za neomluvenou absenci menšího rozsahu a žák, který kouří, konzumuje alkohol poprvé na školní akci, a který opakovaně porušuje školní řád.</w:t>
      </w:r>
    </w:p>
    <w:p w:rsidR="0033392D" w:rsidRDefault="0033392D" w:rsidP="0033392D">
      <w:pPr>
        <w:rPr>
          <w:rFonts w:cstheme="minorHAnsi"/>
          <w:sz w:val="24"/>
          <w:szCs w:val="24"/>
        </w:rPr>
      </w:pPr>
      <w:r>
        <w:rPr>
          <w:rFonts w:cstheme="minorHAnsi"/>
          <w:sz w:val="24"/>
          <w:szCs w:val="24"/>
        </w:rPr>
        <w:t>• Podmíněným vyloučením, resp. vyloučením ze studia, se trestá zejména opakovaná konzumace alkoholu, požívání OPL, vnášení OPL a zbraní, spáchání trestného činu, šikana, projevy rasismu a xenofobie.</w:t>
      </w:r>
    </w:p>
    <w:p w:rsidR="0033392D" w:rsidRDefault="0033392D" w:rsidP="0033392D">
      <w:pPr>
        <w:rPr>
          <w:rFonts w:cstheme="minorHAnsi"/>
          <w:sz w:val="24"/>
          <w:szCs w:val="24"/>
        </w:rPr>
      </w:pPr>
      <w:r>
        <w:rPr>
          <w:rFonts w:cstheme="minorHAnsi"/>
          <w:sz w:val="24"/>
          <w:szCs w:val="24"/>
        </w:rPr>
        <w:t>Se školním řádem a sankcemi za jeho porušení jsou seznámeni žáci i rodiče.</w:t>
      </w:r>
    </w:p>
    <w:p w:rsidR="0033392D" w:rsidRDefault="0033392D" w:rsidP="0033392D">
      <w:pPr>
        <w:rPr>
          <w:rFonts w:cstheme="minorHAnsi"/>
          <w:sz w:val="24"/>
          <w:szCs w:val="24"/>
        </w:rPr>
      </w:pPr>
      <w:r>
        <w:rPr>
          <w:rFonts w:cstheme="minorHAnsi"/>
          <w:sz w:val="24"/>
          <w:szCs w:val="24"/>
        </w:rPr>
        <w:t>Další možná řešení</w:t>
      </w:r>
    </w:p>
    <w:p w:rsidR="0033392D" w:rsidRDefault="0033392D" w:rsidP="0033392D">
      <w:pPr>
        <w:rPr>
          <w:rFonts w:cstheme="minorHAnsi"/>
          <w:sz w:val="24"/>
          <w:szCs w:val="24"/>
        </w:rPr>
      </w:pPr>
      <w:r>
        <w:rPr>
          <w:rFonts w:cstheme="minorHAnsi"/>
          <w:sz w:val="24"/>
          <w:szCs w:val="24"/>
        </w:rPr>
        <w:lastRenderedPageBreak/>
        <w:t>A) V případě, že selhala preventivní opatření školy a v případě podezření, že žák zneužívá návykové látky, škola:</w:t>
      </w:r>
    </w:p>
    <w:p w:rsidR="0033392D" w:rsidRDefault="0033392D" w:rsidP="0033392D">
      <w:pPr>
        <w:ind w:left="708"/>
        <w:rPr>
          <w:rFonts w:cstheme="minorHAnsi"/>
          <w:sz w:val="24"/>
          <w:szCs w:val="24"/>
        </w:rPr>
      </w:pPr>
      <w:r>
        <w:rPr>
          <w:rFonts w:cstheme="minorHAnsi"/>
          <w:sz w:val="24"/>
          <w:szCs w:val="24"/>
        </w:rPr>
        <w:t>• Provede diskrétní šetření a pohovor se žákem. Doporučí mu rozhovor s odborníkem přes linku důvěry, popř. zprostředkuje první kontakt s odborníky PPP, zdravotnického zařízení, střediska výchovné péče SVP, K - centra apod.</w:t>
      </w:r>
    </w:p>
    <w:p w:rsidR="0033392D" w:rsidRDefault="0033392D" w:rsidP="0033392D">
      <w:pPr>
        <w:ind w:left="708"/>
        <w:rPr>
          <w:rFonts w:cstheme="minorHAnsi"/>
          <w:sz w:val="24"/>
          <w:szCs w:val="24"/>
        </w:rPr>
      </w:pPr>
      <w:r>
        <w:rPr>
          <w:rFonts w:cstheme="minorHAnsi"/>
          <w:sz w:val="24"/>
          <w:szCs w:val="24"/>
        </w:rPr>
        <w:t>• Při důvodném podezření škola kontaktuje rodiče, ev. zákonné zástupce žáka, a upozorní je na další postup školy v případě akutního ohrožení zdraví po požití návykových látek, při nebezpečí z předávkování a trvalého poškození zdraví, včetně vzniku návyku hraničícího s bezprostředním ohrožením života.</w:t>
      </w:r>
    </w:p>
    <w:p w:rsidR="0033392D" w:rsidRDefault="0033392D" w:rsidP="0033392D">
      <w:pPr>
        <w:ind w:left="708"/>
        <w:rPr>
          <w:rFonts w:cstheme="minorHAnsi"/>
          <w:sz w:val="24"/>
          <w:szCs w:val="24"/>
        </w:rPr>
      </w:pPr>
      <w:r>
        <w:rPr>
          <w:rFonts w:cstheme="minorHAnsi"/>
          <w:sz w:val="24"/>
          <w:szCs w:val="24"/>
        </w:rPr>
        <w:t>• V případě negativní reakce rodičů na sdělení skutečnosti a v případě, že rodiče nezařídí pro žáka další péci, škola uvědomí odbor sociálně právní ochrany dětí</w:t>
      </w:r>
    </w:p>
    <w:p w:rsidR="0033392D" w:rsidRDefault="0033392D" w:rsidP="0033392D">
      <w:pPr>
        <w:rPr>
          <w:rFonts w:cstheme="minorHAnsi"/>
          <w:sz w:val="24"/>
          <w:szCs w:val="24"/>
        </w:rPr>
      </w:pPr>
      <w:r>
        <w:rPr>
          <w:rFonts w:cstheme="minorHAnsi"/>
          <w:sz w:val="24"/>
          <w:szCs w:val="24"/>
        </w:rPr>
        <w:t>B) V akutním případě, po průkazném zjištění zneužívání návykových látek ve škole, nebo v případě, že žák je prokazatelně ovlivněn návykovými látkami v době vyučování, ředitel školy, nebo pracovník pověřený dle metodického pokynu:</w:t>
      </w:r>
    </w:p>
    <w:p w:rsidR="0033392D" w:rsidRDefault="0033392D" w:rsidP="0033392D">
      <w:pPr>
        <w:rPr>
          <w:rFonts w:cstheme="minorHAnsi"/>
          <w:sz w:val="24"/>
          <w:szCs w:val="24"/>
        </w:rPr>
      </w:pPr>
      <w:r>
        <w:rPr>
          <w:rFonts w:cstheme="minorHAnsi"/>
          <w:sz w:val="24"/>
          <w:szCs w:val="24"/>
        </w:rPr>
        <w:t xml:space="preserve">• kontaktuje zdravotnické zařízení a zároveň uvědomí rodiče, popř. zákonného zástupce </w:t>
      </w:r>
      <w:r>
        <w:rPr>
          <w:rFonts w:cstheme="minorHAnsi"/>
          <w:sz w:val="24"/>
          <w:szCs w:val="24"/>
        </w:rPr>
        <w:br/>
        <w:t>• uvědomí odbor sociální právní ochrany dětí.</w:t>
      </w:r>
    </w:p>
    <w:p w:rsidR="0033392D" w:rsidRDefault="0033392D" w:rsidP="0033392D">
      <w:pPr>
        <w:rPr>
          <w:rFonts w:cstheme="minorHAnsi"/>
          <w:sz w:val="24"/>
          <w:szCs w:val="24"/>
        </w:rPr>
      </w:pPr>
      <w:r>
        <w:rPr>
          <w:rFonts w:cstheme="minorHAnsi"/>
          <w:sz w:val="24"/>
          <w:szCs w:val="24"/>
        </w:rPr>
        <w:t>V případě distribuce nebo podezření na porušení § 217 trestního zákona (ohrožení mravní výchovy dítěte) nebo zanedbání povinné péče škola</w:t>
      </w:r>
    </w:p>
    <w:p w:rsidR="0033392D" w:rsidRDefault="0033392D" w:rsidP="0033392D">
      <w:pPr>
        <w:ind w:firstLine="708"/>
        <w:rPr>
          <w:rFonts w:cstheme="minorHAnsi"/>
          <w:sz w:val="24"/>
          <w:szCs w:val="24"/>
        </w:rPr>
      </w:pPr>
      <w:r>
        <w:rPr>
          <w:rFonts w:cstheme="minorHAnsi"/>
          <w:sz w:val="24"/>
          <w:szCs w:val="24"/>
        </w:rPr>
        <w:t xml:space="preserve">• </w:t>
      </w:r>
      <w:proofErr w:type="gramStart"/>
      <w:r>
        <w:rPr>
          <w:rFonts w:cstheme="minorHAnsi"/>
          <w:sz w:val="24"/>
          <w:szCs w:val="24"/>
        </w:rPr>
        <w:t>uvědomí</w:t>
      </w:r>
      <w:proofErr w:type="gramEnd"/>
      <w:r>
        <w:rPr>
          <w:rFonts w:cstheme="minorHAnsi"/>
          <w:sz w:val="24"/>
          <w:szCs w:val="24"/>
        </w:rPr>
        <w:t xml:space="preserve"> odbor sociální právní ochrany dětí</w:t>
      </w:r>
      <w:r>
        <w:rPr>
          <w:rFonts w:cstheme="minorHAnsi"/>
          <w:sz w:val="24"/>
          <w:szCs w:val="24"/>
        </w:rPr>
        <w:br/>
        <w:t xml:space="preserve"> </w:t>
      </w:r>
      <w:r>
        <w:rPr>
          <w:rFonts w:cstheme="minorHAnsi"/>
          <w:sz w:val="24"/>
          <w:szCs w:val="24"/>
        </w:rPr>
        <w:tab/>
        <w:t xml:space="preserve">• </w:t>
      </w:r>
      <w:proofErr w:type="gramStart"/>
      <w:r>
        <w:rPr>
          <w:rFonts w:cstheme="minorHAnsi"/>
          <w:sz w:val="24"/>
          <w:szCs w:val="24"/>
        </w:rPr>
        <w:t>oznámí</w:t>
      </w:r>
      <w:proofErr w:type="gramEnd"/>
      <w:r>
        <w:rPr>
          <w:rFonts w:cstheme="minorHAnsi"/>
          <w:sz w:val="24"/>
          <w:szCs w:val="24"/>
        </w:rPr>
        <w:t xml:space="preserve"> věc policii ČR.</w:t>
      </w:r>
    </w:p>
    <w:p w:rsidR="0033392D" w:rsidRDefault="0033392D" w:rsidP="0033392D">
      <w:pPr>
        <w:rPr>
          <w:rFonts w:cstheme="minorHAnsi"/>
          <w:sz w:val="24"/>
          <w:szCs w:val="24"/>
        </w:rPr>
      </w:pPr>
      <w:r>
        <w:rPr>
          <w:rFonts w:cstheme="minorHAnsi"/>
          <w:sz w:val="24"/>
          <w:szCs w:val="24"/>
        </w:rPr>
        <w:t>Škola s tímto postupem seznámí rodiče, ev. zákonné zástupce žáků.</w:t>
      </w:r>
    </w:p>
    <w:p w:rsidR="0033392D" w:rsidRDefault="0033392D" w:rsidP="0033392D">
      <w:pPr>
        <w:rPr>
          <w:rFonts w:cstheme="minorHAnsi"/>
          <w:sz w:val="24"/>
          <w:szCs w:val="24"/>
        </w:rPr>
      </w:pPr>
      <w:r>
        <w:rPr>
          <w:rFonts w:cstheme="minorHAnsi"/>
          <w:sz w:val="24"/>
          <w:szCs w:val="24"/>
        </w:rPr>
        <w:t>Krizový plán</w:t>
      </w:r>
    </w:p>
    <w:p w:rsidR="0033392D" w:rsidRDefault="0033392D" w:rsidP="0033392D">
      <w:pPr>
        <w:rPr>
          <w:rFonts w:cstheme="minorHAnsi"/>
          <w:sz w:val="24"/>
          <w:szCs w:val="24"/>
        </w:rPr>
      </w:pPr>
      <w:r>
        <w:rPr>
          <w:rFonts w:cstheme="minorHAnsi"/>
          <w:sz w:val="24"/>
          <w:szCs w:val="24"/>
        </w:rPr>
        <w:t xml:space="preserve">Při řešení případů souvisejících s primární prevencí rizikového chování se škola řídí přílohami Metodického doporučení k primární prevenci rizikového chování u dětí, žáků a studentů ve školách a školských zařízeních </w:t>
      </w:r>
      <w:proofErr w:type="gramStart"/>
      <w:r>
        <w:rPr>
          <w:rFonts w:cstheme="minorHAnsi"/>
          <w:sz w:val="24"/>
          <w:szCs w:val="24"/>
        </w:rPr>
        <w:t>č.j.</w:t>
      </w:r>
      <w:proofErr w:type="gramEnd"/>
      <w:r>
        <w:rPr>
          <w:rFonts w:cstheme="minorHAnsi"/>
          <w:sz w:val="24"/>
          <w:szCs w:val="24"/>
        </w:rPr>
        <w:t xml:space="preserve"> 21291/2010-28</w:t>
      </w:r>
    </w:p>
    <w:p w:rsidR="0033392D" w:rsidRDefault="0033392D" w:rsidP="0033392D">
      <w:pPr>
        <w:rPr>
          <w:rFonts w:cstheme="minorHAnsi"/>
          <w:sz w:val="24"/>
          <w:szCs w:val="24"/>
        </w:rPr>
      </w:pPr>
      <w:r>
        <w:rPr>
          <w:rFonts w:cstheme="minorHAnsi"/>
          <w:sz w:val="24"/>
          <w:szCs w:val="24"/>
        </w:rPr>
        <w:t>Spolupráce s okolím</w:t>
      </w:r>
    </w:p>
    <w:p w:rsidR="0033392D" w:rsidRDefault="0033392D" w:rsidP="0033392D">
      <w:pPr>
        <w:rPr>
          <w:rFonts w:cstheme="minorHAnsi"/>
          <w:sz w:val="24"/>
          <w:szCs w:val="24"/>
        </w:rPr>
      </w:pPr>
      <w:r>
        <w:rPr>
          <w:rFonts w:cstheme="minorHAnsi"/>
          <w:sz w:val="24"/>
          <w:szCs w:val="24"/>
        </w:rPr>
        <w:t>Poradenské služby ve spolupráci s výchovným poradcem a školní metodičkou prevence zajišťují odborníci a instituce zaměřené na prevenci:</w:t>
      </w:r>
    </w:p>
    <w:p w:rsidR="0033392D" w:rsidRDefault="0033392D" w:rsidP="0033392D">
      <w:pPr>
        <w:pStyle w:val="Odstavecseseznamem"/>
        <w:numPr>
          <w:ilvl w:val="2"/>
          <w:numId w:val="1"/>
        </w:numPr>
        <w:rPr>
          <w:rFonts w:cstheme="minorHAnsi"/>
          <w:sz w:val="24"/>
          <w:szCs w:val="24"/>
        </w:rPr>
      </w:pPr>
      <w:r>
        <w:rPr>
          <w:rFonts w:cstheme="minorHAnsi"/>
          <w:sz w:val="24"/>
          <w:szCs w:val="24"/>
        </w:rPr>
        <w:t>regionální pedagogicko-psychologické poradny (Nymburk, Kolín, Praha),</w:t>
      </w:r>
    </w:p>
    <w:p w:rsidR="0033392D" w:rsidRDefault="0033392D" w:rsidP="0033392D">
      <w:pPr>
        <w:pStyle w:val="Odstavecseseznamem"/>
        <w:numPr>
          <w:ilvl w:val="2"/>
          <w:numId w:val="1"/>
        </w:numPr>
        <w:rPr>
          <w:rFonts w:cstheme="minorHAnsi"/>
          <w:sz w:val="24"/>
          <w:szCs w:val="24"/>
        </w:rPr>
      </w:pPr>
      <w:r>
        <w:rPr>
          <w:rFonts w:cstheme="minorHAnsi"/>
          <w:sz w:val="24"/>
          <w:szCs w:val="24"/>
        </w:rPr>
        <w:t>speciální pedagogická centra (Praha)</w:t>
      </w:r>
    </w:p>
    <w:p w:rsidR="0033392D" w:rsidRDefault="0033392D" w:rsidP="0033392D">
      <w:pPr>
        <w:pStyle w:val="Odstavecseseznamem"/>
        <w:numPr>
          <w:ilvl w:val="2"/>
          <w:numId w:val="1"/>
        </w:numPr>
        <w:rPr>
          <w:rFonts w:cstheme="minorHAnsi"/>
          <w:sz w:val="24"/>
          <w:szCs w:val="24"/>
        </w:rPr>
      </w:pPr>
      <w:r>
        <w:rPr>
          <w:rFonts w:cstheme="minorHAnsi"/>
          <w:sz w:val="24"/>
          <w:szCs w:val="24"/>
        </w:rPr>
        <w:t>střediska výchovné péče (Kolín, Hradec Králové),</w:t>
      </w:r>
    </w:p>
    <w:p w:rsidR="0033392D" w:rsidRDefault="0033392D" w:rsidP="0033392D">
      <w:pPr>
        <w:pStyle w:val="Odstavecseseznamem"/>
        <w:numPr>
          <w:ilvl w:val="2"/>
          <w:numId w:val="1"/>
        </w:numPr>
        <w:rPr>
          <w:rFonts w:cstheme="minorHAnsi"/>
          <w:sz w:val="24"/>
          <w:szCs w:val="24"/>
        </w:rPr>
      </w:pPr>
      <w:r>
        <w:rPr>
          <w:rFonts w:cstheme="minorHAnsi"/>
          <w:sz w:val="24"/>
          <w:szCs w:val="24"/>
        </w:rPr>
        <w:lastRenderedPageBreak/>
        <w:t>nízkoprahová zařízení (K-centrum Nymburk, občanské sdružení Semiramis)</w:t>
      </w:r>
    </w:p>
    <w:p w:rsidR="0033392D" w:rsidRDefault="0033392D" w:rsidP="0033392D">
      <w:pPr>
        <w:pStyle w:val="Odstavecseseznamem"/>
        <w:numPr>
          <w:ilvl w:val="2"/>
          <w:numId w:val="1"/>
        </w:numPr>
        <w:rPr>
          <w:rFonts w:cstheme="minorHAnsi"/>
          <w:sz w:val="24"/>
          <w:szCs w:val="24"/>
        </w:rPr>
      </w:pPr>
      <w:r>
        <w:rPr>
          <w:rFonts w:cstheme="minorHAnsi"/>
          <w:sz w:val="24"/>
          <w:szCs w:val="24"/>
        </w:rPr>
        <w:t>Fond ohrožených dětí (linky důvěry)</w:t>
      </w:r>
    </w:p>
    <w:p w:rsidR="0033392D" w:rsidRDefault="0033392D" w:rsidP="0033392D">
      <w:pPr>
        <w:pStyle w:val="Odstavecseseznamem"/>
        <w:numPr>
          <w:ilvl w:val="2"/>
          <w:numId w:val="1"/>
        </w:numPr>
        <w:rPr>
          <w:rFonts w:cstheme="minorHAnsi"/>
          <w:sz w:val="24"/>
          <w:szCs w:val="24"/>
        </w:rPr>
      </w:pPr>
      <w:r>
        <w:rPr>
          <w:rFonts w:cstheme="minorHAnsi"/>
          <w:sz w:val="24"/>
          <w:szCs w:val="24"/>
        </w:rPr>
        <w:t>Policie ČR, Městská policie</w:t>
      </w:r>
    </w:p>
    <w:p w:rsidR="0033392D" w:rsidRDefault="0033392D" w:rsidP="0033392D">
      <w:pPr>
        <w:pStyle w:val="Odstavecseseznamem"/>
        <w:numPr>
          <w:ilvl w:val="2"/>
          <w:numId w:val="1"/>
        </w:numPr>
        <w:rPr>
          <w:rFonts w:cstheme="minorHAnsi"/>
          <w:sz w:val="24"/>
          <w:szCs w:val="24"/>
        </w:rPr>
      </w:pPr>
      <w:r>
        <w:rPr>
          <w:rFonts w:cstheme="minorHAnsi"/>
          <w:sz w:val="24"/>
          <w:szCs w:val="24"/>
        </w:rPr>
        <w:t>lékaři, pediatři</w:t>
      </w:r>
    </w:p>
    <w:p w:rsidR="0033392D" w:rsidRDefault="0033392D" w:rsidP="0033392D">
      <w:pPr>
        <w:pStyle w:val="Odstavecseseznamem"/>
        <w:numPr>
          <w:ilvl w:val="2"/>
          <w:numId w:val="1"/>
        </w:numPr>
        <w:rPr>
          <w:rFonts w:cstheme="minorHAnsi"/>
          <w:sz w:val="24"/>
          <w:szCs w:val="24"/>
        </w:rPr>
      </w:pPr>
      <w:r>
        <w:rPr>
          <w:rFonts w:cstheme="minorHAnsi"/>
          <w:sz w:val="24"/>
          <w:szCs w:val="24"/>
        </w:rPr>
        <w:t>poradna pro rodinu, manželství a mezilidské vztahy Nymburk,</w:t>
      </w:r>
    </w:p>
    <w:p w:rsidR="0033392D" w:rsidRDefault="0033392D" w:rsidP="0033392D">
      <w:pPr>
        <w:pStyle w:val="Odstavecseseznamem"/>
        <w:numPr>
          <w:ilvl w:val="2"/>
          <w:numId w:val="1"/>
        </w:numPr>
        <w:rPr>
          <w:rFonts w:cstheme="minorHAnsi"/>
          <w:sz w:val="24"/>
          <w:szCs w:val="24"/>
        </w:rPr>
      </w:pPr>
      <w:r>
        <w:rPr>
          <w:rFonts w:cstheme="minorHAnsi"/>
          <w:sz w:val="24"/>
          <w:szCs w:val="24"/>
        </w:rPr>
        <w:t>poradna pro zdravý životní styl – kineziologie Poděbrady,</w:t>
      </w:r>
    </w:p>
    <w:p w:rsidR="0033392D" w:rsidRDefault="0033392D" w:rsidP="0033392D">
      <w:pPr>
        <w:pStyle w:val="Odstavecseseznamem"/>
        <w:numPr>
          <w:ilvl w:val="2"/>
          <w:numId w:val="1"/>
        </w:numPr>
        <w:rPr>
          <w:rFonts w:cstheme="minorHAnsi"/>
          <w:sz w:val="24"/>
          <w:szCs w:val="24"/>
        </w:rPr>
      </w:pPr>
      <w:r>
        <w:rPr>
          <w:rFonts w:cstheme="minorHAnsi"/>
          <w:sz w:val="24"/>
          <w:szCs w:val="24"/>
        </w:rPr>
        <w:t>Společnost pro plánování rodiny a sexuální výchovu Praha,</w:t>
      </w:r>
    </w:p>
    <w:p w:rsidR="0033392D" w:rsidRDefault="0033392D" w:rsidP="0033392D">
      <w:pPr>
        <w:pStyle w:val="Odstavecseseznamem"/>
        <w:numPr>
          <w:ilvl w:val="2"/>
          <w:numId w:val="1"/>
        </w:numPr>
        <w:rPr>
          <w:rFonts w:cstheme="minorHAnsi"/>
          <w:sz w:val="24"/>
          <w:szCs w:val="24"/>
        </w:rPr>
      </w:pPr>
      <w:r>
        <w:rPr>
          <w:rFonts w:cstheme="minorHAnsi"/>
          <w:sz w:val="24"/>
          <w:szCs w:val="24"/>
        </w:rPr>
        <w:t>KÚ, odbor školství</w:t>
      </w:r>
    </w:p>
    <w:p w:rsidR="0033392D" w:rsidRDefault="0033392D" w:rsidP="0033392D">
      <w:pPr>
        <w:rPr>
          <w:rFonts w:cstheme="minorHAnsi"/>
          <w:sz w:val="24"/>
          <w:szCs w:val="24"/>
        </w:rPr>
      </w:pPr>
      <w:r>
        <w:rPr>
          <w:rFonts w:cstheme="minorHAnsi"/>
          <w:sz w:val="24"/>
          <w:szCs w:val="24"/>
        </w:rPr>
        <w:t>Evaluace preventivních opatření</w:t>
      </w:r>
      <w:r>
        <w:rPr>
          <w:rFonts w:cstheme="minorHAnsi"/>
          <w:sz w:val="24"/>
          <w:szCs w:val="24"/>
        </w:rPr>
        <w:tab/>
      </w:r>
      <w:r>
        <w:rPr>
          <w:rFonts w:cstheme="minorHAnsi"/>
          <w:sz w:val="24"/>
          <w:szCs w:val="24"/>
        </w:rPr>
        <w:br/>
        <w:t>Evaluace MPP je jeho nedílnou součástí. K dosažení kladných výsledků je potřebné mít stabilizovaný personální tým složený z pracovníků školy, kteří provedou zhodnocení v rámci výchovně vzdělávacího procesu při pedagogických poradách školy. Školní metodička prevence vede evidenci rizikového chování žáků ve škole. Eviduje realizaci veškerých aktivit primární prevence na škole včetně počtu žáků, kteří se jich zúčastnili.</w:t>
      </w:r>
      <w:r>
        <w:rPr>
          <w:rFonts w:cstheme="minorHAnsi"/>
          <w:sz w:val="24"/>
          <w:szCs w:val="24"/>
        </w:rPr>
        <w:br/>
        <w:t>Proměnné, sledované a vyhodnocované v rámci evaluace MPP:</w:t>
      </w:r>
    </w:p>
    <w:p w:rsidR="0033392D" w:rsidRDefault="0033392D" w:rsidP="0033392D">
      <w:pPr>
        <w:pStyle w:val="Odstavecseseznamem"/>
        <w:numPr>
          <w:ilvl w:val="0"/>
          <w:numId w:val="1"/>
        </w:numPr>
        <w:rPr>
          <w:rFonts w:cstheme="minorHAnsi"/>
          <w:sz w:val="24"/>
          <w:szCs w:val="24"/>
        </w:rPr>
      </w:pPr>
      <w:r>
        <w:rPr>
          <w:rFonts w:cstheme="minorHAnsi"/>
          <w:sz w:val="24"/>
          <w:szCs w:val="24"/>
        </w:rPr>
        <w:t>školní prospěch (včetně výsledků celostátně zadávaných srovnávacích testů v oblasti úrovně poskytovaného vzdělání)</w:t>
      </w:r>
    </w:p>
    <w:p w:rsidR="0033392D" w:rsidRDefault="0033392D" w:rsidP="0033392D">
      <w:pPr>
        <w:pStyle w:val="Odstavecseseznamem"/>
        <w:numPr>
          <w:ilvl w:val="0"/>
          <w:numId w:val="1"/>
        </w:numPr>
        <w:rPr>
          <w:rFonts w:cstheme="minorHAnsi"/>
          <w:sz w:val="24"/>
          <w:szCs w:val="24"/>
        </w:rPr>
      </w:pPr>
      <w:r>
        <w:rPr>
          <w:rFonts w:cstheme="minorHAnsi"/>
          <w:sz w:val="24"/>
          <w:szCs w:val="24"/>
        </w:rPr>
        <w:t>projevy chování během studia</w:t>
      </w:r>
    </w:p>
    <w:p w:rsidR="0033392D" w:rsidRDefault="0033392D" w:rsidP="0033392D">
      <w:pPr>
        <w:pStyle w:val="Odstavecseseznamem"/>
        <w:numPr>
          <w:ilvl w:val="0"/>
          <w:numId w:val="1"/>
        </w:numPr>
        <w:rPr>
          <w:rFonts w:cstheme="minorHAnsi"/>
          <w:sz w:val="24"/>
          <w:szCs w:val="24"/>
        </w:rPr>
      </w:pPr>
      <w:r>
        <w:rPr>
          <w:rFonts w:cstheme="minorHAnsi"/>
          <w:sz w:val="24"/>
          <w:szCs w:val="24"/>
        </w:rPr>
        <w:t>schopnost zařazení se do kolektivu</w:t>
      </w:r>
    </w:p>
    <w:p w:rsidR="0033392D" w:rsidRDefault="0033392D" w:rsidP="0033392D">
      <w:pPr>
        <w:pStyle w:val="Odstavecseseznamem"/>
        <w:numPr>
          <w:ilvl w:val="0"/>
          <w:numId w:val="1"/>
        </w:numPr>
        <w:rPr>
          <w:rFonts w:cstheme="minorHAnsi"/>
          <w:sz w:val="24"/>
          <w:szCs w:val="24"/>
        </w:rPr>
      </w:pPr>
      <w:r>
        <w:rPr>
          <w:rFonts w:cstheme="minorHAnsi"/>
          <w:sz w:val="24"/>
          <w:szCs w:val="24"/>
        </w:rPr>
        <w:t>otevřenost a komunikativnost v řešení problémů</w:t>
      </w:r>
    </w:p>
    <w:p w:rsidR="0033392D" w:rsidRDefault="0033392D" w:rsidP="0033392D">
      <w:pPr>
        <w:pStyle w:val="Odstavecseseznamem"/>
        <w:numPr>
          <w:ilvl w:val="0"/>
          <w:numId w:val="1"/>
        </w:numPr>
        <w:rPr>
          <w:rFonts w:cstheme="minorHAnsi"/>
          <w:sz w:val="24"/>
          <w:szCs w:val="24"/>
        </w:rPr>
      </w:pPr>
      <w:r>
        <w:rPr>
          <w:rFonts w:cstheme="minorHAnsi"/>
          <w:sz w:val="24"/>
          <w:szCs w:val="24"/>
        </w:rPr>
        <w:t>četnost výskytu sociálně patologických jevů</w:t>
      </w:r>
    </w:p>
    <w:p w:rsidR="0033392D" w:rsidRDefault="0033392D" w:rsidP="0033392D">
      <w:pPr>
        <w:pStyle w:val="Odstavecseseznamem"/>
        <w:numPr>
          <w:ilvl w:val="0"/>
          <w:numId w:val="1"/>
        </w:numPr>
        <w:rPr>
          <w:rFonts w:cstheme="minorHAnsi"/>
          <w:sz w:val="24"/>
          <w:szCs w:val="24"/>
        </w:rPr>
      </w:pPr>
      <w:r>
        <w:rPr>
          <w:rFonts w:cstheme="minorHAnsi"/>
          <w:sz w:val="24"/>
          <w:szCs w:val="24"/>
        </w:rPr>
        <w:t>postoje a hodnoty důležité pro zdravý životní styl</w:t>
      </w:r>
    </w:p>
    <w:p w:rsidR="0033392D" w:rsidRDefault="0033392D" w:rsidP="0033392D">
      <w:pPr>
        <w:pStyle w:val="Odstavecseseznamem"/>
        <w:numPr>
          <w:ilvl w:val="0"/>
          <w:numId w:val="1"/>
        </w:numPr>
        <w:rPr>
          <w:rFonts w:cstheme="minorHAnsi"/>
          <w:sz w:val="24"/>
          <w:szCs w:val="24"/>
        </w:rPr>
      </w:pPr>
      <w:r>
        <w:rPr>
          <w:rFonts w:cstheme="minorHAnsi"/>
          <w:sz w:val="24"/>
          <w:szCs w:val="24"/>
        </w:rPr>
        <w:t>úcta k odlišnosti druhého</w:t>
      </w:r>
    </w:p>
    <w:p w:rsidR="0033392D" w:rsidRDefault="0033392D" w:rsidP="0033392D">
      <w:pPr>
        <w:rPr>
          <w:rFonts w:cstheme="minorHAnsi"/>
          <w:sz w:val="24"/>
          <w:szCs w:val="24"/>
        </w:rPr>
      </w:pPr>
      <w:r>
        <w:rPr>
          <w:rFonts w:cstheme="minorHAnsi"/>
          <w:sz w:val="24"/>
          <w:szCs w:val="24"/>
        </w:rPr>
        <w:t>Výstupy evaluačního procesu:</w:t>
      </w:r>
    </w:p>
    <w:p w:rsidR="0033392D" w:rsidRDefault="0033392D" w:rsidP="0033392D">
      <w:pPr>
        <w:pStyle w:val="Odstavecseseznamem"/>
        <w:numPr>
          <w:ilvl w:val="1"/>
          <w:numId w:val="16"/>
        </w:numPr>
        <w:rPr>
          <w:rFonts w:cstheme="minorHAnsi"/>
          <w:sz w:val="24"/>
          <w:szCs w:val="24"/>
        </w:rPr>
      </w:pPr>
      <w:r>
        <w:rPr>
          <w:rFonts w:cstheme="minorHAnsi"/>
          <w:sz w:val="24"/>
          <w:szCs w:val="24"/>
        </w:rPr>
        <w:t>sběr dat formou testů, dotazníků otevřených i uzavřených, volných výpovědí</w:t>
      </w:r>
    </w:p>
    <w:p w:rsidR="0033392D" w:rsidRDefault="0033392D" w:rsidP="0033392D">
      <w:pPr>
        <w:pStyle w:val="Odstavecseseznamem"/>
        <w:numPr>
          <w:ilvl w:val="1"/>
          <w:numId w:val="16"/>
        </w:numPr>
        <w:rPr>
          <w:rFonts w:cstheme="minorHAnsi"/>
          <w:sz w:val="24"/>
          <w:szCs w:val="24"/>
        </w:rPr>
      </w:pPr>
      <w:r>
        <w:rPr>
          <w:rFonts w:cstheme="minorHAnsi"/>
          <w:sz w:val="24"/>
          <w:szCs w:val="24"/>
        </w:rPr>
        <w:t>zhodnocení vlivu konkrétní části (proměnné) primární intervence na cílovou skupinu (zhodnocení prospěchu, sociálního klimatu, posunu v postojích, v hodnotových systémech)</w:t>
      </w:r>
    </w:p>
    <w:p w:rsidR="0033392D" w:rsidRDefault="0033392D" w:rsidP="0033392D">
      <w:pPr>
        <w:pStyle w:val="Odstavecseseznamem"/>
        <w:numPr>
          <w:ilvl w:val="1"/>
          <w:numId w:val="16"/>
        </w:numPr>
        <w:rPr>
          <w:rFonts w:cstheme="minorHAnsi"/>
          <w:sz w:val="24"/>
          <w:szCs w:val="24"/>
        </w:rPr>
      </w:pPr>
      <w:r>
        <w:rPr>
          <w:rFonts w:cstheme="minorHAnsi"/>
          <w:sz w:val="24"/>
          <w:szCs w:val="24"/>
        </w:rPr>
        <w:t>hodnotící zpráva jako součást výroční zprávy školy</w:t>
      </w:r>
    </w:p>
    <w:p w:rsidR="0033392D" w:rsidRDefault="0033392D" w:rsidP="0033392D">
      <w:pPr>
        <w:rPr>
          <w:rFonts w:cstheme="minorHAnsi"/>
          <w:sz w:val="24"/>
          <w:szCs w:val="24"/>
        </w:rPr>
      </w:pPr>
      <w:r>
        <w:rPr>
          <w:rFonts w:cstheme="minorHAnsi"/>
          <w:sz w:val="24"/>
          <w:szCs w:val="24"/>
        </w:rPr>
        <w:t>Seznam organizací poskytujících odbornou pomoc</w:t>
      </w:r>
    </w:p>
    <w:p w:rsidR="0033392D" w:rsidRDefault="0033392D" w:rsidP="0033392D">
      <w:pPr>
        <w:pStyle w:val="Odstavecseseznamem"/>
        <w:numPr>
          <w:ilvl w:val="0"/>
          <w:numId w:val="1"/>
        </w:numPr>
        <w:rPr>
          <w:rFonts w:cstheme="minorHAnsi"/>
          <w:sz w:val="24"/>
          <w:szCs w:val="24"/>
        </w:rPr>
      </w:pPr>
      <w:r>
        <w:rPr>
          <w:rFonts w:cstheme="minorHAnsi"/>
          <w:sz w:val="24"/>
          <w:szCs w:val="24"/>
        </w:rPr>
        <w:t xml:space="preserve">Pedagogicko-psychologická poradna, Masarykova 895, Nymburk, tel. 325 512 667, ppp.nbk@mirnet.cz, </w:t>
      </w:r>
      <w:proofErr w:type="gramStart"/>
      <w:r>
        <w:rPr>
          <w:rFonts w:cstheme="minorHAnsi"/>
          <w:sz w:val="24"/>
          <w:szCs w:val="24"/>
        </w:rPr>
        <w:t>www</w:t>
      </w:r>
      <w:proofErr w:type="gramEnd"/>
      <w:r>
        <w:rPr>
          <w:rFonts w:cstheme="minorHAnsi"/>
          <w:sz w:val="24"/>
          <w:szCs w:val="24"/>
        </w:rPr>
        <w:t>.</w:t>
      </w:r>
      <w:proofErr w:type="gramStart"/>
      <w:r>
        <w:rPr>
          <w:rFonts w:cstheme="minorHAnsi"/>
          <w:sz w:val="24"/>
          <w:szCs w:val="24"/>
        </w:rPr>
        <w:t>poradna</w:t>
      </w:r>
      <w:proofErr w:type="gramEnd"/>
      <w:r>
        <w:rPr>
          <w:rFonts w:cstheme="minorHAnsi"/>
          <w:sz w:val="24"/>
          <w:szCs w:val="24"/>
        </w:rPr>
        <w:t>.nymburk.cz</w:t>
      </w:r>
    </w:p>
    <w:p w:rsidR="0033392D" w:rsidRDefault="0033392D" w:rsidP="0033392D">
      <w:pPr>
        <w:pStyle w:val="Odstavecseseznamem"/>
        <w:numPr>
          <w:ilvl w:val="0"/>
          <w:numId w:val="1"/>
        </w:numPr>
        <w:rPr>
          <w:rFonts w:cstheme="minorHAnsi"/>
          <w:sz w:val="24"/>
          <w:szCs w:val="24"/>
        </w:rPr>
      </w:pPr>
      <w:r>
        <w:rPr>
          <w:rFonts w:cstheme="minorHAnsi"/>
          <w:sz w:val="24"/>
          <w:szCs w:val="24"/>
        </w:rPr>
        <w:t>Oddělení péče o dítě, referát sociálních věcí, Obecní dům, Smetanova 55, Nymburk, tel. 325 511 772</w:t>
      </w:r>
    </w:p>
    <w:p w:rsidR="0033392D" w:rsidRDefault="0033392D" w:rsidP="0033392D">
      <w:pPr>
        <w:pStyle w:val="Odstavecseseznamem"/>
        <w:numPr>
          <w:ilvl w:val="0"/>
          <w:numId w:val="1"/>
        </w:numPr>
        <w:rPr>
          <w:rFonts w:cstheme="minorHAnsi"/>
          <w:sz w:val="24"/>
          <w:szCs w:val="24"/>
        </w:rPr>
      </w:pPr>
      <w:r>
        <w:rPr>
          <w:rFonts w:cstheme="minorHAnsi"/>
          <w:sz w:val="24"/>
          <w:szCs w:val="24"/>
        </w:rPr>
        <w:lastRenderedPageBreak/>
        <w:t>Probační a mediační služba, Boleslavská 139, Nymburk, tel. 325 512 551, 325 511 866</w:t>
      </w:r>
    </w:p>
    <w:p w:rsidR="0033392D" w:rsidRDefault="0033392D" w:rsidP="0033392D">
      <w:pPr>
        <w:pStyle w:val="Odstavecseseznamem"/>
        <w:numPr>
          <w:ilvl w:val="0"/>
          <w:numId w:val="1"/>
        </w:numPr>
        <w:rPr>
          <w:rFonts w:cstheme="minorHAnsi"/>
          <w:sz w:val="24"/>
          <w:szCs w:val="24"/>
        </w:rPr>
      </w:pPr>
      <w:r>
        <w:rPr>
          <w:rFonts w:cstheme="minorHAnsi"/>
          <w:sz w:val="24"/>
          <w:szCs w:val="24"/>
        </w:rPr>
        <w:t>K-centrum Nymburk, Velké Valy 995, Nymburk, tel. 325 514 424, 606 936 212, kcentrum_nbk@quick.cz, www.os-semiramis.cz/</w:t>
      </w:r>
    </w:p>
    <w:p w:rsidR="0033392D" w:rsidRDefault="0033392D" w:rsidP="0033392D">
      <w:pPr>
        <w:pStyle w:val="Odstavecseseznamem"/>
        <w:numPr>
          <w:ilvl w:val="0"/>
          <w:numId w:val="1"/>
        </w:numPr>
        <w:rPr>
          <w:rFonts w:cstheme="minorHAnsi"/>
          <w:sz w:val="24"/>
          <w:szCs w:val="24"/>
        </w:rPr>
      </w:pPr>
      <w:r>
        <w:rPr>
          <w:rFonts w:cstheme="minorHAnsi"/>
          <w:sz w:val="24"/>
          <w:szCs w:val="24"/>
        </w:rPr>
        <w:t>Linka důvěry, 293 01 Mladá Boleslav, Dukelská 198, tel. 326 741 481</w:t>
      </w:r>
    </w:p>
    <w:p w:rsidR="0033392D" w:rsidRDefault="0033392D" w:rsidP="0033392D">
      <w:pPr>
        <w:pStyle w:val="Odstavecseseznamem"/>
        <w:numPr>
          <w:ilvl w:val="0"/>
          <w:numId w:val="1"/>
        </w:numPr>
        <w:rPr>
          <w:rFonts w:cstheme="minorHAnsi"/>
          <w:sz w:val="24"/>
          <w:szCs w:val="24"/>
        </w:rPr>
      </w:pPr>
      <w:r>
        <w:rPr>
          <w:rFonts w:cstheme="minorHAnsi"/>
          <w:sz w:val="24"/>
          <w:szCs w:val="24"/>
        </w:rPr>
        <w:t>Linka důvěry, 284 01 Kutná Hora, Česká 325, tel. 327 511 111, 602 874 470</w:t>
      </w:r>
    </w:p>
    <w:p w:rsidR="0033392D" w:rsidRDefault="0033392D" w:rsidP="0033392D">
      <w:pPr>
        <w:pStyle w:val="Odstavecseseznamem"/>
        <w:numPr>
          <w:ilvl w:val="0"/>
          <w:numId w:val="1"/>
        </w:numPr>
        <w:rPr>
          <w:rFonts w:cstheme="minorHAnsi"/>
          <w:sz w:val="24"/>
          <w:szCs w:val="24"/>
        </w:rPr>
      </w:pPr>
      <w:r>
        <w:rPr>
          <w:rFonts w:cstheme="minorHAnsi"/>
          <w:sz w:val="24"/>
          <w:szCs w:val="24"/>
        </w:rPr>
        <w:t>Anima - občanské sdružení pro péči o rodiny závislých, rodinná terapie pro problematické konzumenty, Apolinářská 14a, 128 00 Praha 2, tel. 224 968 238, 224 968 239</w:t>
      </w:r>
    </w:p>
    <w:p w:rsidR="0033392D" w:rsidRDefault="0033392D" w:rsidP="0033392D">
      <w:pPr>
        <w:pStyle w:val="Odstavecseseznamem"/>
        <w:numPr>
          <w:ilvl w:val="0"/>
          <w:numId w:val="1"/>
        </w:numPr>
        <w:rPr>
          <w:rFonts w:cstheme="minorHAnsi"/>
          <w:sz w:val="24"/>
          <w:szCs w:val="24"/>
        </w:rPr>
      </w:pPr>
      <w:r>
        <w:rPr>
          <w:rFonts w:cstheme="minorHAnsi"/>
          <w:sz w:val="24"/>
          <w:szCs w:val="24"/>
        </w:rPr>
        <w:t>K-Centrum, Osadní 2, 170 00 Praha 7, tel. 283 872 186, nízkoprahové zařízení Triangl, Thomayerova nemocnice, pavilon G4, Vídeňská 800, Praha 4, tel. 261 081 111 – poradenství, ambulantní péče, stacionář, lůžková péče, víkendové aktivity, pro děti školního veku (10 – 15)</w:t>
      </w:r>
    </w:p>
    <w:p w:rsidR="0033392D" w:rsidRDefault="0033392D" w:rsidP="0033392D">
      <w:pPr>
        <w:pStyle w:val="Odstavecseseznamem"/>
        <w:numPr>
          <w:ilvl w:val="0"/>
          <w:numId w:val="1"/>
        </w:numPr>
        <w:rPr>
          <w:rFonts w:cstheme="minorHAnsi"/>
          <w:sz w:val="24"/>
          <w:szCs w:val="24"/>
        </w:rPr>
      </w:pPr>
      <w:proofErr w:type="spellStart"/>
      <w:r>
        <w:rPr>
          <w:rFonts w:cstheme="minorHAnsi"/>
          <w:sz w:val="24"/>
          <w:szCs w:val="24"/>
        </w:rPr>
        <w:t>Alkoholic</w:t>
      </w:r>
      <w:proofErr w:type="spellEnd"/>
      <w:r>
        <w:rPr>
          <w:rFonts w:cstheme="minorHAnsi"/>
          <w:sz w:val="24"/>
          <w:szCs w:val="24"/>
        </w:rPr>
        <w:t xml:space="preserve"> </w:t>
      </w:r>
      <w:proofErr w:type="spellStart"/>
      <w:r>
        <w:rPr>
          <w:rFonts w:cstheme="minorHAnsi"/>
          <w:sz w:val="24"/>
          <w:szCs w:val="24"/>
        </w:rPr>
        <w:t>Anonymous</w:t>
      </w:r>
      <w:proofErr w:type="spellEnd"/>
      <w:r>
        <w:rPr>
          <w:rFonts w:cstheme="minorHAnsi"/>
          <w:sz w:val="24"/>
          <w:szCs w:val="24"/>
        </w:rPr>
        <w:t>, Na Poříčí 12, Praha 1, tel. 224 818 247</w:t>
      </w:r>
    </w:p>
    <w:p w:rsidR="0033392D" w:rsidRDefault="0033392D" w:rsidP="0033392D">
      <w:pPr>
        <w:pStyle w:val="Odstavecseseznamem"/>
        <w:numPr>
          <w:ilvl w:val="0"/>
          <w:numId w:val="1"/>
        </w:numPr>
        <w:rPr>
          <w:rFonts w:cstheme="minorHAnsi"/>
          <w:sz w:val="24"/>
          <w:szCs w:val="24"/>
        </w:rPr>
      </w:pPr>
      <w:r>
        <w:rPr>
          <w:rFonts w:cstheme="minorHAnsi"/>
          <w:sz w:val="24"/>
          <w:szCs w:val="24"/>
        </w:rPr>
        <w:t>Linka bezpečí, tel. 800 155 555 (zdarma)</w:t>
      </w:r>
    </w:p>
    <w:p w:rsidR="0033392D" w:rsidRDefault="0033392D" w:rsidP="0033392D">
      <w:pPr>
        <w:pStyle w:val="Odstavecseseznamem"/>
        <w:numPr>
          <w:ilvl w:val="0"/>
          <w:numId w:val="1"/>
        </w:numPr>
        <w:rPr>
          <w:rFonts w:cstheme="minorHAnsi"/>
          <w:sz w:val="24"/>
          <w:szCs w:val="24"/>
        </w:rPr>
      </w:pPr>
      <w:r>
        <w:rPr>
          <w:rFonts w:cstheme="minorHAnsi"/>
          <w:sz w:val="24"/>
          <w:szCs w:val="24"/>
        </w:rPr>
        <w:t>Krizové centrum Linky bezpečí tel. 266 727 953</w:t>
      </w:r>
    </w:p>
    <w:p w:rsidR="0033392D" w:rsidRDefault="0033392D" w:rsidP="0033392D">
      <w:pPr>
        <w:pStyle w:val="Odstavecseseznamem"/>
        <w:numPr>
          <w:ilvl w:val="0"/>
          <w:numId w:val="1"/>
        </w:numPr>
        <w:rPr>
          <w:rFonts w:cstheme="minorHAnsi"/>
          <w:sz w:val="24"/>
          <w:szCs w:val="24"/>
        </w:rPr>
      </w:pPr>
      <w:r>
        <w:rPr>
          <w:rFonts w:cstheme="minorHAnsi"/>
          <w:sz w:val="24"/>
          <w:szCs w:val="24"/>
        </w:rPr>
        <w:t xml:space="preserve">Linka </w:t>
      </w:r>
      <w:proofErr w:type="spellStart"/>
      <w:r>
        <w:rPr>
          <w:rFonts w:cstheme="minorHAnsi"/>
          <w:sz w:val="24"/>
          <w:szCs w:val="24"/>
        </w:rPr>
        <w:t>psychopomoci</w:t>
      </w:r>
      <w:proofErr w:type="spellEnd"/>
      <w:r>
        <w:rPr>
          <w:rFonts w:cstheme="minorHAnsi"/>
          <w:sz w:val="24"/>
          <w:szCs w:val="24"/>
        </w:rPr>
        <w:t xml:space="preserve"> tel. 224 214 214</w:t>
      </w:r>
    </w:p>
    <w:p w:rsidR="0033392D" w:rsidRDefault="0033392D" w:rsidP="0033392D">
      <w:pPr>
        <w:pStyle w:val="Odstavecseseznamem"/>
        <w:numPr>
          <w:ilvl w:val="0"/>
          <w:numId w:val="1"/>
        </w:numPr>
        <w:rPr>
          <w:rFonts w:cstheme="minorHAnsi"/>
          <w:sz w:val="24"/>
          <w:szCs w:val="24"/>
        </w:rPr>
      </w:pPr>
      <w:r>
        <w:rPr>
          <w:rFonts w:cstheme="minorHAnsi"/>
          <w:sz w:val="24"/>
          <w:szCs w:val="24"/>
        </w:rPr>
        <w:t>Rodičovská lina tel. 840 111 234</w:t>
      </w:r>
    </w:p>
    <w:p w:rsidR="0033392D" w:rsidRDefault="0033392D" w:rsidP="0033392D">
      <w:pPr>
        <w:pStyle w:val="Odstavecseseznamem"/>
        <w:numPr>
          <w:ilvl w:val="0"/>
          <w:numId w:val="1"/>
        </w:numPr>
        <w:rPr>
          <w:rFonts w:cstheme="minorHAnsi"/>
          <w:sz w:val="24"/>
          <w:szCs w:val="24"/>
        </w:rPr>
      </w:pPr>
      <w:r>
        <w:rPr>
          <w:rFonts w:cstheme="minorHAnsi"/>
          <w:sz w:val="24"/>
          <w:szCs w:val="24"/>
        </w:rPr>
        <w:t xml:space="preserve">Dětské </w:t>
      </w:r>
      <w:proofErr w:type="spellStart"/>
      <w:r>
        <w:rPr>
          <w:rFonts w:cstheme="minorHAnsi"/>
          <w:sz w:val="24"/>
          <w:szCs w:val="24"/>
        </w:rPr>
        <w:t>kriz</w:t>
      </w:r>
      <w:proofErr w:type="spellEnd"/>
      <w:r>
        <w:rPr>
          <w:rFonts w:cstheme="minorHAnsi"/>
          <w:sz w:val="24"/>
          <w:szCs w:val="24"/>
        </w:rPr>
        <w:t>. centrum pro týrané a zneužívané děti, tel. 241 480 511, 777 205 545</w:t>
      </w:r>
    </w:p>
    <w:p w:rsidR="0033392D" w:rsidRDefault="0033392D" w:rsidP="0033392D">
      <w:pPr>
        <w:pStyle w:val="Odstavecseseznamem"/>
        <w:numPr>
          <w:ilvl w:val="0"/>
          <w:numId w:val="1"/>
        </w:numPr>
        <w:rPr>
          <w:rFonts w:cstheme="minorHAnsi"/>
          <w:sz w:val="24"/>
          <w:szCs w:val="24"/>
        </w:rPr>
      </w:pPr>
      <w:r>
        <w:rPr>
          <w:rFonts w:cstheme="minorHAnsi"/>
          <w:sz w:val="24"/>
          <w:szCs w:val="24"/>
        </w:rPr>
        <w:t>Národní linka prevence AIDS, tel. 800 144 444</w:t>
      </w:r>
    </w:p>
    <w:p w:rsidR="0033392D" w:rsidRDefault="0033392D" w:rsidP="0033392D">
      <w:pPr>
        <w:pStyle w:val="Odstavecseseznamem"/>
        <w:numPr>
          <w:ilvl w:val="0"/>
          <w:numId w:val="1"/>
        </w:numPr>
        <w:rPr>
          <w:rFonts w:cstheme="minorHAnsi"/>
          <w:sz w:val="24"/>
          <w:szCs w:val="24"/>
        </w:rPr>
      </w:pPr>
      <w:r>
        <w:rPr>
          <w:rFonts w:cstheme="minorHAnsi"/>
          <w:sz w:val="24"/>
          <w:szCs w:val="24"/>
        </w:rPr>
        <w:t>Anonymní testy HIV, Dům světla, Malého 3/282, Praha 8</w:t>
      </w:r>
    </w:p>
    <w:p w:rsidR="0033392D" w:rsidRDefault="0033392D" w:rsidP="0033392D">
      <w:pPr>
        <w:pStyle w:val="Odstavecseseznamem"/>
        <w:numPr>
          <w:ilvl w:val="0"/>
          <w:numId w:val="1"/>
        </w:numPr>
        <w:rPr>
          <w:rFonts w:cstheme="minorHAnsi"/>
          <w:sz w:val="24"/>
          <w:szCs w:val="24"/>
        </w:rPr>
      </w:pPr>
      <w:proofErr w:type="spellStart"/>
      <w:r>
        <w:rPr>
          <w:rFonts w:cstheme="minorHAnsi"/>
          <w:sz w:val="24"/>
          <w:szCs w:val="24"/>
        </w:rPr>
        <w:t>Anabell</w:t>
      </w:r>
      <w:proofErr w:type="spellEnd"/>
      <w:r>
        <w:rPr>
          <w:rFonts w:cstheme="minorHAnsi"/>
          <w:sz w:val="24"/>
          <w:szCs w:val="24"/>
        </w:rPr>
        <w:t>, krizová linka (poruchy příjmu potravy) tel. 848 200 210 (zdarma)</w:t>
      </w:r>
    </w:p>
    <w:p w:rsidR="0033392D" w:rsidRDefault="0033392D" w:rsidP="0033392D">
      <w:pPr>
        <w:pStyle w:val="Odstavecseseznamem"/>
        <w:numPr>
          <w:ilvl w:val="0"/>
          <w:numId w:val="1"/>
        </w:numPr>
        <w:rPr>
          <w:rFonts w:cstheme="minorHAnsi"/>
          <w:sz w:val="24"/>
          <w:szCs w:val="24"/>
        </w:rPr>
      </w:pPr>
      <w:r>
        <w:rPr>
          <w:rFonts w:cstheme="minorHAnsi"/>
          <w:sz w:val="24"/>
          <w:szCs w:val="24"/>
        </w:rPr>
        <w:t>Středisko výchovné péče (ambulantní pracoviště pro péči o děti a žáky s nestandardními projevy chování), Komenského 375, 280 00 Kolín, tel. 321 718 555, 321 717 512, mobil 777 738 794</w:t>
      </w:r>
    </w:p>
    <w:p w:rsidR="0033392D" w:rsidRDefault="0033392D" w:rsidP="0033392D">
      <w:pPr>
        <w:pStyle w:val="Odstavecseseznamem"/>
        <w:numPr>
          <w:ilvl w:val="0"/>
          <w:numId w:val="1"/>
        </w:numPr>
        <w:rPr>
          <w:rFonts w:cstheme="minorHAnsi"/>
          <w:sz w:val="24"/>
          <w:szCs w:val="24"/>
        </w:rPr>
      </w:pPr>
      <w:r>
        <w:rPr>
          <w:rFonts w:cstheme="minorHAnsi"/>
          <w:sz w:val="24"/>
          <w:szCs w:val="24"/>
        </w:rPr>
        <w:t>Poradna pro odvykání kouření, Karlovo nám. 32, Praha 2, tel. 224 966 608</w:t>
      </w:r>
    </w:p>
    <w:p w:rsidR="0033392D" w:rsidRDefault="0033392D" w:rsidP="0033392D">
      <w:pPr>
        <w:pStyle w:val="Odstavecseseznamem"/>
        <w:numPr>
          <w:ilvl w:val="0"/>
          <w:numId w:val="1"/>
        </w:numPr>
        <w:rPr>
          <w:rFonts w:cstheme="minorHAnsi"/>
          <w:sz w:val="24"/>
          <w:szCs w:val="24"/>
        </w:rPr>
      </w:pPr>
      <w:r>
        <w:rPr>
          <w:rFonts w:cstheme="minorHAnsi"/>
          <w:sz w:val="24"/>
          <w:szCs w:val="24"/>
        </w:rPr>
        <w:t>Centrum pro léčbu závislosti na tabáku, linka pro odvykání, tel. 844 600 500</w:t>
      </w:r>
    </w:p>
    <w:p w:rsidR="0033392D" w:rsidRDefault="0033392D" w:rsidP="0033392D">
      <w:pPr>
        <w:rPr>
          <w:rFonts w:cstheme="minorHAnsi"/>
          <w:sz w:val="24"/>
          <w:szCs w:val="24"/>
          <w:u w:val="single"/>
        </w:rPr>
      </w:pPr>
      <w:r>
        <w:rPr>
          <w:rFonts w:cstheme="minorHAnsi"/>
          <w:sz w:val="24"/>
          <w:szCs w:val="24"/>
          <w:u w:val="single"/>
        </w:rPr>
        <w:t>Plán výchovného poradce:</w:t>
      </w:r>
    </w:p>
    <w:p w:rsidR="0033392D" w:rsidRDefault="0033392D" w:rsidP="0033392D">
      <w:pPr>
        <w:rPr>
          <w:rFonts w:cstheme="minorHAnsi"/>
          <w:sz w:val="24"/>
          <w:szCs w:val="24"/>
        </w:rPr>
      </w:pPr>
      <w:r>
        <w:rPr>
          <w:rFonts w:cstheme="minorHAnsi"/>
          <w:sz w:val="24"/>
          <w:szCs w:val="24"/>
        </w:rPr>
        <w:t>Oblasti působení výchovného poradenství:</w:t>
      </w:r>
    </w:p>
    <w:p w:rsidR="0033392D" w:rsidRDefault="0033392D" w:rsidP="0033392D">
      <w:pPr>
        <w:rPr>
          <w:rFonts w:cstheme="minorHAnsi"/>
          <w:sz w:val="24"/>
          <w:szCs w:val="24"/>
        </w:rPr>
      </w:pPr>
      <w:r>
        <w:rPr>
          <w:rFonts w:cstheme="minorHAnsi"/>
          <w:sz w:val="24"/>
          <w:szCs w:val="24"/>
        </w:rPr>
        <w:t>1. Kariérové poradenství</w:t>
      </w:r>
    </w:p>
    <w:p w:rsidR="0033392D" w:rsidRDefault="0033392D" w:rsidP="0033392D">
      <w:pPr>
        <w:pStyle w:val="Odstavecseseznamem"/>
        <w:numPr>
          <w:ilvl w:val="0"/>
          <w:numId w:val="1"/>
        </w:numPr>
        <w:rPr>
          <w:rFonts w:cstheme="minorHAnsi"/>
          <w:sz w:val="24"/>
          <w:szCs w:val="24"/>
        </w:rPr>
      </w:pPr>
      <w:r>
        <w:rPr>
          <w:rFonts w:cstheme="minorHAnsi"/>
          <w:sz w:val="24"/>
          <w:szCs w:val="24"/>
        </w:rPr>
        <w:t>poradenská pomoc žákům při volbě povolání</w:t>
      </w:r>
    </w:p>
    <w:p w:rsidR="0033392D" w:rsidRDefault="0033392D" w:rsidP="0033392D">
      <w:pPr>
        <w:pStyle w:val="Odstavecseseznamem"/>
        <w:numPr>
          <w:ilvl w:val="0"/>
          <w:numId w:val="1"/>
        </w:numPr>
        <w:rPr>
          <w:rFonts w:cstheme="minorHAnsi"/>
          <w:sz w:val="24"/>
          <w:szCs w:val="24"/>
        </w:rPr>
      </w:pPr>
      <w:r>
        <w:rPr>
          <w:rFonts w:cstheme="minorHAnsi"/>
          <w:sz w:val="24"/>
          <w:szCs w:val="24"/>
        </w:rPr>
        <w:t>skupinové i individuální poradenství v této oblasti</w:t>
      </w:r>
    </w:p>
    <w:p w:rsidR="0033392D" w:rsidRDefault="0033392D" w:rsidP="0033392D">
      <w:pPr>
        <w:pStyle w:val="Odstavecseseznamem"/>
        <w:numPr>
          <w:ilvl w:val="0"/>
          <w:numId w:val="1"/>
        </w:numPr>
        <w:rPr>
          <w:rFonts w:cstheme="minorHAnsi"/>
          <w:sz w:val="24"/>
          <w:szCs w:val="24"/>
        </w:rPr>
      </w:pPr>
      <w:r>
        <w:rPr>
          <w:rFonts w:cstheme="minorHAnsi"/>
          <w:sz w:val="24"/>
          <w:szCs w:val="24"/>
        </w:rPr>
        <w:t>spolupráce s rodiči žáků především v oblasti poskytování informací o možnostech studia a průběhu přijímacího řízení na nástavbové studium popř. VOŠ a VŠ</w:t>
      </w:r>
    </w:p>
    <w:p w:rsidR="0033392D" w:rsidRDefault="0033392D" w:rsidP="0033392D">
      <w:pPr>
        <w:pStyle w:val="Odstavecseseznamem"/>
        <w:numPr>
          <w:ilvl w:val="0"/>
          <w:numId w:val="1"/>
        </w:numPr>
        <w:rPr>
          <w:rFonts w:cstheme="minorHAnsi"/>
          <w:sz w:val="24"/>
          <w:szCs w:val="24"/>
        </w:rPr>
      </w:pPr>
      <w:r>
        <w:rPr>
          <w:rFonts w:cstheme="minorHAnsi"/>
          <w:sz w:val="24"/>
          <w:szCs w:val="24"/>
        </w:rPr>
        <w:t>vyhledávání informací o možnostech dalšího uplatnění žáků</w:t>
      </w:r>
    </w:p>
    <w:p w:rsidR="0033392D" w:rsidRDefault="0033392D" w:rsidP="0033392D">
      <w:pPr>
        <w:pStyle w:val="Odstavecseseznamem"/>
        <w:numPr>
          <w:ilvl w:val="0"/>
          <w:numId w:val="1"/>
        </w:numPr>
        <w:rPr>
          <w:rFonts w:cstheme="minorHAnsi"/>
          <w:sz w:val="24"/>
          <w:szCs w:val="24"/>
        </w:rPr>
      </w:pPr>
      <w:r>
        <w:rPr>
          <w:rFonts w:cstheme="minorHAnsi"/>
          <w:sz w:val="24"/>
          <w:szCs w:val="24"/>
        </w:rPr>
        <w:t>spolupráce s poradenskými a informačními institucemi pracujícími v oblasti profesního poradenství</w:t>
      </w:r>
    </w:p>
    <w:p w:rsidR="0033392D" w:rsidRDefault="0033392D" w:rsidP="0033392D">
      <w:pPr>
        <w:pStyle w:val="Odstavecseseznamem"/>
        <w:numPr>
          <w:ilvl w:val="0"/>
          <w:numId w:val="1"/>
        </w:numPr>
        <w:rPr>
          <w:rFonts w:cstheme="minorHAnsi"/>
          <w:sz w:val="24"/>
          <w:szCs w:val="24"/>
        </w:rPr>
      </w:pPr>
      <w:r>
        <w:rPr>
          <w:rFonts w:cstheme="minorHAnsi"/>
          <w:sz w:val="24"/>
          <w:szCs w:val="24"/>
        </w:rPr>
        <w:t>podpora studentů při zvládání studia</w:t>
      </w:r>
    </w:p>
    <w:p w:rsidR="0033392D" w:rsidRDefault="0033392D" w:rsidP="0033392D">
      <w:pPr>
        <w:pStyle w:val="Odstavecseseznamem"/>
        <w:numPr>
          <w:ilvl w:val="0"/>
          <w:numId w:val="1"/>
        </w:numPr>
        <w:rPr>
          <w:rFonts w:cstheme="minorHAnsi"/>
          <w:sz w:val="24"/>
          <w:szCs w:val="24"/>
        </w:rPr>
      </w:pPr>
      <w:r>
        <w:rPr>
          <w:rFonts w:cstheme="minorHAnsi"/>
          <w:sz w:val="24"/>
          <w:szCs w:val="24"/>
        </w:rPr>
        <w:lastRenderedPageBreak/>
        <w:t>instrukce k přijímacímu řízení na nástavbové studium, VOŠ popř. VŠ</w:t>
      </w:r>
    </w:p>
    <w:p w:rsidR="0033392D" w:rsidRDefault="0033392D" w:rsidP="0033392D">
      <w:pPr>
        <w:rPr>
          <w:rFonts w:cstheme="minorHAnsi"/>
          <w:sz w:val="24"/>
          <w:szCs w:val="24"/>
        </w:rPr>
      </w:pPr>
      <w:r>
        <w:rPr>
          <w:rFonts w:cstheme="minorHAnsi"/>
          <w:sz w:val="24"/>
          <w:szCs w:val="24"/>
        </w:rPr>
        <w:t>2. Práce se žáky vyžadujícími zvláštní pozornost</w:t>
      </w:r>
    </w:p>
    <w:p w:rsidR="0033392D" w:rsidRDefault="0033392D" w:rsidP="0033392D">
      <w:pPr>
        <w:pStyle w:val="Odstavecseseznamem"/>
        <w:numPr>
          <w:ilvl w:val="0"/>
          <w:numId w:val="1"/>
        </w:numPr>
        <w:rPr>
          <w:rFonts w:cstheme="minorHAnsi"/>
          <w:sz w:val="24"/>
          <w:szCs w:val="24"/>
        </w:rPr>
      </w:pPr>
      <w:r>
        <w:rPr>
          <w:rFonts w:cstheme="minorHAnsi"/>
          <w:sz w:val="24"/>
          <w:szCs w:val="24"/>
        </w:rPr>
        <w:t>vyhledávání a orientační šetření žáků vyžadujících zvláštní pozornost a příprava návrhů na další péči o ně</w:t>
      </w:r>
    </w:p>
    <w:p w:rsidR="0033392D" w:rsidRDefault="0033392D" w:rsidP="0033392D">
      <w:pPr>
        <w:pStyle w:val="Odstavecseseznamem"/>
        <w:numPr>
          <w:ilvl w:val="0"/>
          <w:numId w:val="1"/>
        </w:numPr>
        <w:rPr>
          <w:rFonts w:cstheme="minorHAnsi"/>
          <w:sz w:val="24"/>
          <w:szCs w:val="24"/>
        </w:rPr>
      </w:pPr>
      <w:r>
        <w:rPr>
          <w:rFonts w:cstheme="minorHAnsi"/>
          <w:sz w:val="24"/>
          <w:szCs w:val="24"/>
        </w:rPr>
        <w:t>vytváření „Plán pedagogické podpory“ a jeho vyhodnocování</w:t>
      </w:r>
    </w:p>
    <w:p w:rsidR="0033392D" w:rsidRDefault="0033392D" w:rsidP="0033392D">
      <w:pPr>
        <w:pStyle w:val="Odstavecseseznamem"/>
        <w:numPr>
          <w:ilvl w:val="0"/>
          <w:numId w:val="1"/>
        </w:numPr>
        <w:rPr>
          <w:rFonts w:cstheme="minorHAnsi"/>
          <w:sz w:val="24"/>
          <w:szCs w:val="24"/>
        </w:rPr>
      </w:pPr>
      <w:r>
        <w:rPr>
          <w:rFonts w:cstheme="minorHAnsi"/>
          <w:sz w:val="24"/>
          <w:szCs w:val="24"/>
        </w:rPr>
        <w:t>zjišťování diagnostiky speciálních vzdělávacích potřeb a intervenčních činností, především ve spolupráci s pedagogicko-psychologickou poradnou a speciálním pedagogickým centrem</w:t>
      </w:r>
    </w:p>
    <w:p w:rsidR="0033392D" w:rsidRDefault="0033392D" w:rsidP="0033392D">
      <w:pPr>
        <w:pStyle w:val="Odstavecseseznamem"/>
        <w:numPr>
          <w:ilvl w:val="0"/>
          <w:numId w:val="1"/>
        </w:numPr>
        <w:rPr>
          <w:rFonts w:cstheme="minorHAnsi"/>
          <w:sz w:val="24"/>
          <w:szCs w:val="24"/>
        </w:rPr>
      </w:pPr>
      <w:r>
        <w:rPr>
          <w:rFonts w:cstheme="minorHAnsi"/>
          <w:sz w:val="24"/>
          <w:szCs w:val="24"/>
        </w:rPr>
        <w:t>zaměřit se především na práci: a) se žáky se specifickými poruchami učení,</w:t>
      </w:r>
    </w:p>
    <w:p w:rsidR="0033392D" w:rsidRDefault="0033392D" w:rsidP="0033392D">
      <w:pPr>
        <w:rPr>
          <w:rFonts w:cstheme="minorHAnsi"/>
          <w:sz w:val="24"/>
          <w:szCs w:val="24"/>
        </w:rPr>
      </w:pPr>
      <w:r>
        <w:rPr>
          <w:rFonts w:cstheme="minorHAnsi"/>
          <w:sz w:val="24"/>
          <w:szCs w:val="24"/>
        </w:rPr>
        <w:t xml:space="preserve"> </w:t>
      </w:r>
      <w:r>
        <w:rPr>
          <w:rFonts w:cstheme="minorHAnsi"/>
          <w:sz w:val="24"/>
          <w:szCs w:val="24"/>
        </w:rPr>
        <w:tab/>
        <w:t xml:space="preserve"> b) se žáky s výchovnými a výukovými problémy</w:t>
      </w:r>
    </w:p>
    <w:p w:rsidR="0033392D" w:rsidRDefault="0033392D" w:rsidP="0033392D">
      <w:pPr>
        <w:rPr>
          <w:rFonts w:cstheme="minorHAnsi"/>
          <w:sz w:val="24"/>
          <w:szCs w:val="24"/>
        </w:rPr>
      </w:pPr>
      <w:r>
        <w:rPr>
          <w:rFonts w:cstheme="minorHAnsi"/>
          <w:sz w:val="24"/>
          <w:szCs w:val="24"/>
        </w:rPr>
        <w:t>3. Metodická činnost</w:t>
      </w:r>
    </w:p>
    <w:p w:rsidR="0033392D" w:rsidRDefault="0033392D" w:rsidP="0033392D">
      <w:pPr>
        <w:pStyle w:val="Odstavecseseznamem"/>
        <w:numPr>
          <w:ilvl w:val="0"/>
          <w:numId w:val="1"/>
        </w:numPr>
        <w:rPr>
          <w:rFonts w:cstheme="minorHAnsi"/>
          <w:sz w:val="24"/>
          <w:szCs w:val="24"/>
        </w:rPr>
      </w:pPr>
      <w:r>
        <w:rPr>
          <w:rFonts w:cstheme="minorHAnsi"/>
          <w:sz w:val="24"/>
          <w:szCs w:val="24"/>
        </w:rPr>
        <w:t xml:space="preserve"> zprostředkování metod pedagogické diagnostiky a intervence ostatním pedagogickým pracovníkům</w:t>
      </w:r>
    </w:p>
    <w:p w:rsidR="0033392D" w:rsidRDefault="0033392D" w:rsidP="0033392D">
      <w:pPr>
        <w:pStyle w:val="Odstavecseseznamem"/>
        <w:numPr>
          <w:ilvl w:val="0"/>
          <w:numId w:val="1"/>
        </w:numPr>
        <w:rPr>
          <w:rFonts w:cstheme="minorHAnsi"/>
          <w:sz w:val="24"/>
          <w:szCs w:val="24"/>
        </w:rPr>
      </w:pPr>
      <w:r>
        <w:rPr>
          <w:rFonts w:cstheme="minorHAnsi"/>
          <w:sz w:val="24"/>
          <w:szCs w:val="24"/>
        </w:rPr>
        <w:t>vedení při integraci žáků vyžadujících zvláštní pozornost</w:t>
      </w:r>
    </w:p>
    <w:p w:rsidR="0033392D" w:rsidRDefault="0033392D" w:rsidP="0033392D">
      <w:pPr>
        <w:pStyle w:val="Odstavecseseznamem"/>
        <w:numPr>
          <w:ilvl w:val="0"/>
          <w:numId w:val="1"/>
        </w:numPr>
        <w:rPr>
          <w:rFonts w:cstheme="minorHAnsi"/>
          <w:sz w:val="24"/>
          <w:szCs w:val="24"/>
        </w:rPr>
      </w:pPr>
      <w:r>
        <w:rPr>
          <w:rFonts w:cstheme="minorHAnsi"/>
          <w:sz w:val="24"/>
          <w:szCs w:val="24"/>
        </w:rPr>
        <w:t>při tvorbě individuálních vzdělávacích plánů</w:t>
      </w:r>
    </w:p>
    <w:p w:rsidR="0033392D" w:rsidRDefault="0033392D" w:rsidP="0033392D">
      <w:pPr>
        <w:pStyle w:val="Odstavecseseznamem"/>
        <w:numPr>
          <w:ilvl w:val="0"/>
          <w:numId w:val="1"/>
        </w:numPr>
        <w:rPr>
          <w:rFonts w:cstheme="minorHAnsi"/>
          <w:sz w:val="24"/>
          <w:szCs w:val="24"/>
        </w:rPr>
      </w:pPr>
      <w:r>
        <w:rPr>
          <w:rFonts w:cstheme="minorHAnsi"/>
          <w:sz w:val="24"/>
          <w:szCs w:val="24"/>
        </w:rPr>
        <w:t>shromažďování odborných zpráv a informací o žácích v poradenské péči</w:t>
      </w:r>
    </w:p>
    <w:p w:rsidR="0033392D" w:rsidRDefault="0033392D" w:rsidP="0033392D">
      <w:pPr>
        <w:pStyle w:val="Odstavecseseznamem"/>
        <w:numPr>
          <w:ilvl w:val="0"/>
          <w:numId w:val="1"/>
        </w:numPr>
        <w:rPr>
          <w:rFonts w:cstheme="minorHAnsi"/>
          <w:sz w:val="24"/>
          <w:szCs w:val="24"/>
        </w:rPr>
      </w:pPr>
      <w:r>
        <w:rPr>
          <w:rFonts w:cstheme="minorHAnsi"/>
          <w:sz w:val="24"/>
          <w:szCs w:val="24"/>
        </w:rPr>
        <w:t>zabezpečení týmové spolupráce v rámci pedagogického sboru</w:t>
      </w:r>
    </w:p>
    <w:p w:rsidR="0033392D" w:rsidRDefault="0033392D" w:rsidP="0033392D">
      <w:pPr>
        <w:pStyle w:val="Odstavecseseznamem"/>
        <w:numPr>
          <w:ilvl w:val="0"/>
          <w:numId w:val="1"/>
        </w:numPr>
        <w:rPr>
          <w:rFonts w:cstheme="minorHAnsi"/>
          <w:sz w:val="24"/>
          <w:szCs w:val="24"/>
        </w:rPr>
      </w:pPr>
      <w:r>
        <w:rPr>
          <w:rFonts w:cstheme="minorHAnsi"/>
          <w:sz w:val="24"/>
          <w:szCs w:val="24"/>
        </w:rPr>
        <w:t>zajišťovat zásobárnu metodických pomůcek</w:t>
      </w:r>
    </w:p>
    <w:p w:rsidR="0033392D" w:rsidRDefault="0033392D" w:rsidP="0033392D">
      <w:pPr>
        <w:rPr>
          <w:rFonts w:cstheme="minorHAnsi"/>
          <w:sz w:val="24"/>
          <w:szCs w:val="24"/>
        </w:rPr>
      </w:pPr>
      <w:r>
        <w:rPr>
          <w:rFonts w:cstheme="minorHAnsi"/>
          <w:sz w:val="24"/>
          <w:szCs w:val="24"/>
        </w:rPr>
        <w:t>4. Informační činnost</w:t>
      </w:r>
    </w:p>
    <w:p w:rsidR="0033392D" w:rsidRDefault="0033392D" w:rsidP="0033392D">
      <w:pPr>
        <w:pStyle w:val="Odstavecseseznamem"/>
        <w:numPr>
          <w:ilvl w:val="0"/>
          <w:numId w:val="1"/>
        </w:numPr>
        <w:rPr>
          <w:rFonts w:cstheme="minorHAnsi"/>
          <w:sz w:val="24"/>
          <w:szCs w:val="24"/>
        </w:rPr>
      </w:pPr>
      <w:r>
        <w:rPr>
          <w:rFonts w:cstheme="minorHAnsi"/>
          <w:sz w:val="24"/>
          <w:szCs w:val="24"/>
        </w:rPr>
        <w:t>poskytování informací činnosti školy, školských a dalších poradenských zařízení v regionu, žákům a jejich rodičům</w:t>
      </w:r>
    </w:p>
    <w:p w:rsidR="0033392D" w:rsidRDefault="0033392D" w:rsidP="0033392D">
      <w:pPr>
        <w:pStyle w:val="Odstavecseseznamem"/>
        <w:numPr>
          <w:ilvl w:val="0"/>
          <w:numId w:val="1"/>
        </w:numPr>
        <w:rPr>
          <w:rFonts w:cstheme="minorHAnsi"/>
          <w:sz w:val="24"/>
          <w:szCs w:val="24"/>
        </w:rPr>
      </w:pPr>
      <w:r>
        <w:rPr>
          <w:rFonts w:cstheme="minorHAnsi"/>
          <w:sz w:val="24"/>
          <w:szCs w:val="24"/>
        </w:rPr>
        <w:t>zveřejňování důležitých informací výchovného poradce na nástěnku výchovného poradce popř. na webových stránkách</w:t>
      </w:r>
    </w:p>
    <w:p w:rsidR="0033392D" w:rsidRDefault="0033392D" w:rsidP="0033392D">
      <w:pPr>
        <w:rPr>
          <w:rFonts w:cstheme="minorHAnsi"/>
          <w:sz w:val="24"/>
          <w:szCs w:val="24"/>
        </w:rPr>
      </w:pPr>
      <w:r>
        <w:rPr>
          <w:rFonts w:cstheme="minorHAnsi"/>
          <w:sz w:val="24"/>
          <w:szCs w:val="24"/>
        </w:rPr>
        <w:t>Celoroční plán výchovného poradce je pouze rámcový. Vychází ze základních činností výchovného poradce vzhledem k studentům, rodičům, třídním učitelům i ostatním členům pedagogického sboru.</w:t>
      </w:r>
    </w:p>
    <w:p w:rsidR="0033392D" w:rsidRDefault="0033392D" w:rsidP="0033392D">
      <w:pPr>
        <w:rPr>
          <w:rFonts w:cstheme="minorHAnsi"/>
          <w:sz w:val="24"/>
          <w:szCs w:val="24"/>
        </w:rPr>
      </w:pPr>
      <w:r>
        <w:rPr>
          <w:rFonts w:cstheme="minorHAnsi"/>
          <w:sz w:val="24"/>
          <w:szCs w:val="24"/>
        </w:rPr>
        <w:t xml:space="preserve">V Městci Králové </w:t>
      </w:r>
      <w:proofErr w:type="gramStart"/>
      <w:r>
        <w:rPr>
          <w:rFonts w:cstheme="minorHAnsi"/>
          <w:sz w:val="24"/>
          <w:szCs w:val="24"/>
        </w:rPr>
        <w:t>2.9. 2024</w:t>
      </w:r>
      <w:proofErr w:type="gramEnd"/>
      <w:r>
        <w:rPr>
          <w:rFonts w:cstheme="minorHAnsi"/>
          <w:sz w:val="24"/>
          <w:szCs w:val="24"/>
        </w:rPr>
        <w:t xml:space="preserve"> </w:t>
      </w:r>
    </w:p>
    <w:p w:rsidR="0033392D" w:rsidRDefault="0033392D" w:rsidP="0033392D">
      <w:pPr>
        <w:rPr>
          <w:rFonts w:cstheme="minorHAnsi"/>
          <w:sz w:val="24"/>
          <w:szCs w:val="24"/>
        </w:rPr>
      </w:pPr>
      <w:r>
        <w:rPr>
          <w:rFonts w:cstheme="minorHAnsi"/>
          <w:sz w:val="24"/>
          <w:szCs w:val="24"/>
        </w:rPr>
        <w:t>Výchovný poradce: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Kariérový poradce:</w:t>
      </w:r>
      <w:r>
        <w:rPr>
          <w:rFonts w:cstheme="minorHAnsi"/>
          <w:sz w:val="24"/>
          <w:szCs w:val="24"/>
        </w:rPr>
        <w:br/>
        <w:t xml:space="preserve">Mgr. Veronika </w:t>
      </w:r>
      <w:proofErr w:type="spellStart"/>
      <w:r>
        <w:rPr>
          <w:rFonts w:cstheme="minorHAnsi"/>
          <w:sz w:val="24"/>
          <w:szCs w:val="24"/>
        </w:rPr>
        <w:t>Raulová</w:t>
      </w:r>
      <w:proofErr w:type="spellEnd"/>
      <w:r>
        <w:rPr>
          <w:rFonts w:cstheme="minorHAnsi"/>
          <w:sz w:val="24"/>
          <w:szCs w:val="24"/>
        </w:rPr>
        <w:t>, v. 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Mgr. Klára </w:t>
      </w:r>
      <w:proofErr w:type="spellStart"/>
      <w:r>
        <w:rPr>
          <w:rFonts w:cstheme="minorHAnsi"/>
          <w:sz w:val="24"/>
          <w:szCs w:val="24"/>
        </w:rPr>
        <w:t>Roubková</w:t>
      </w:r>
      <w:proofErr w:type="spellEnd"/>
      <w:r>
        <w:rPr>
          <w:rFonts w:cstheme="minorHAnsi"/>
          <w:sz w:val="24"/>
          <w:szCs w:val="24"/>
        </w:rPr>
        <w:t xml:space="preserve">, </w:t>
      </w:r>
      <w:proofErr w:type="gramStart"/>
      <w:r>
        <w:rPr>
          <w:rFonts w:cstheme="minorHAnsi"/>
          <w:sz w:val="24"/>
          <w:szCs w:val="24"/>
        </w:rPr>
        <w:t>v.r.</w:t>
      </w:r>
      <w:proofErr w:type="gramEnd"/>
    </w:p>
    <w:p w:rsidR="0033392D" w:rsidRDefault="0033392D" w:rsidP="0033392D">
      <w:pPr>
        <w:rPr>
          <w:rFonts w:cstheme="minorHAnsi"/>
          <w:sz w:val="24"/>
          <w:szCs w:val="24"/>
        </w:rPr>
      </w:pPr>
      <w:r>
        <w:rPr>
          <w:rFonts w:cstheme="minorHAnsi"/>
          <w:sz w:val="24"/>
          <w:szCs w:val="24"/>
        </w:rPr>
        <w:t>Metodik prevence:</w:t>
      </w:r>
      <w:r>
        <w:rPr>
          <w:rFonts w:cstheme="minorHAnsi"/>
          <w:sz w:val="24"/>
          <w:szCs w:val="24"/>
        </w:rPr>
        <w:br/>
        <w:t>Mgr. Lenka Urbanová, v. r.</w:t>
      </w:r>
    </w:p>
    <w:p w:rsidR="00466CB2" w:rsidRPr="0033392D" w:rsidRDefault="0033392D">
      <w:pPr>
        <w:rPr>
          <w:rFonts w:cstheme="minorHAnsi"/>
          <w:sz w:val="24"/>
          <w:szCs w:val="24"/>
        </w:rPr>
      </w:pPr>
      <w:r>
        <w:rPr>
          <w:rFonts w:cstheme="minorHAnsi"/>
          <w:sz w:val="24"/>
          <w:szCs w:val="24"/>
        </w:rPr>
        <w:t>Schválila ředitelka školy:</w:t>
      </w:r>
      <w:r>
        <w:rPr>
          <w:rFonts w:cstheme="minorHAnsi"/>
          <w:sz w:val="24"/>
          <w:szCs w:val="24"/>
        </w:rPr>
        <w:br/>
        <w:t>Mgr. Hana Podzimková, v. r.</w:t>
      </w:r>
      <w:bookmarkStart w:id="0" w:name="_GoBack"/>
      <w:bookmarkEnd w:id="0"/>
    </w:p>
    <w:sectPr w:rsidR="00466CB2" w:rsidRPr="00333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37E6"/>
    <w:multiLevelType w:val="hybridMultilevel"/>
    <w:tmpl w:val="351E383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27C1483B"/>
    <w:multiLevelType w:val="hybridMultilevel"/>
    <w:tmpl w:val="A78A034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37FE3F2C"/>
    <w:multiLevelType w:val="hybridMultilevel"/>
    <w:tmpl w:val="4DC60C4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3F4168EB"/>
    <w:multiLevelType w:val="hybridMultilevel"/>
    <w:tmpl w:val="B9800A9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44041572"/>
    <w:multiLevelType w:val="hybridMultilevel"/>
    <w:tmpl w:val="C5FE23EE"/>
    <w:lvl w:ilvl="0" w:tplc="355436F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476C3DBC"/>
    <w:multiLevelType w:val="hybridMultilevel"/>
    <w:tmpl w:val="4626AE0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4A9F6FF8"/>
    <w:multiLevelType w:val="hybridMultilevel"/>
    <w:tmpl w:val="B0B80A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584F25E0"/>
    <w:multiLevelType w:val="hybridMultilevel"/>
    <w:tmpl w:val="FCB65F1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5C4A3ED0"/>
    <w:multiLevelType w:val="hybridMultilevel"/>
    <w:tmpl w:val="01D20FC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5FA803D3"/>
    <w:multiLevelType w:val="hybridMultilevel"/>
    <w:tmpl w:val="3AD21378"/>
    <w:lvl w:ilvl="0" w:tplc="70FCFE8E">
      <w:start w:val="1"/>
      <w:numFmt w:val="lowerLetter"/>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10">
    <w:nsid w:val="605A277A"/>
    <w:multiLevelType w:val="hybridMultilevel"/>
    <w:tmpl w:val="AD8E9EE4"/>
    <w:lvl w:ilvl="0" w:tplc="9FAC2EA4">
      <w:start w:val="18"/>
      <w:numFmt w:val="decimal"/>
      <w:lvlText w:val="%1"/>
      <w:lvlJc w:val="left"/>
      <w:pPr>
        <w:ind w:left="720" w:hanging="360"/>
      </w:pPr>
    </w:lvl>
    <w:lvl w:ilvl="1" w:tplc="FACC241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62A92A8A"/>
    <w:multiLevelType w:val="hybridMultilevel"/>
    <w:tmpl w:val="3530033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62EA08CB"/>
    <w:multiLevelType w:val="hybridMultilevel"/>
    <w:tmpl w:val="0A860224"/>
    <w:lvl w:ilvl="0" w:tplc="355436F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6A721B3E">
      <w:numFmt w:val="bullet"/>
      <w:lvlText w:val="-"/>
      <w:lvlJc w:val="left"/>
      <w:pPr>
        <w:ind w:left="2160" w:hanging="360"/>
      </w:pPr>
      <w:rPr>
        <w:rFonts w:ascii="Calibri" w:eastAsiaTheme="minorHAnsi" w:hAnsi="Calibri" w:cs="Calibri"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700D011D"/>
    <w:multiLevelType w:val="hybridMultilevel"/>
    <w:tmpl w:val="EDD0EA56"/>
    <w:lvl w:ilvl="0" w:tplc="355436F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72A73F7D"/>
    <w:multiLevelType w:val="hybridMultilevel"/>
    <w:tmpl w:val="65B0808A"/>
    <w:lvl w:ilvl="0" w:tplc="04050001">
      <w:start w:val="1"/>
      <w:numFmt w:val="bullet"/>
      <w:lvlText w:val=""/>
      <w:lvlJc w:val="left"/>
      <w:pPr>
        <w:ind w:left="1080" w:hanging="360"/>
      </w:pPr>
      <w:rPr>
        <w:rFonts w:ascii="Symbol" w:hAnsi="Symbol" w:hint="default"/>
      </w:rPr>
    </w:lvl>
    <w:lvl w:ilvl="1" w:tplc="B1E06128">
      <w:numFmt w:val="bullet"/>
      <w:lvlText w:val="-"/>
      <w:lvlJc w:val="left"/>
      <w:pPr>
        <w:ind w:left="1800" w:hanging="360"/>
      </w:pPr>
      <w:rPr>
        <w:rFonts w:ascii="Calibri" w:eastAsiaTheme="minorHAnsi" w:hAnsi="Calibri" w:cs="Calibri" w:hint="default"/>
      </w:rPr>
    </w:lvl>
    <w:lvl w:ilvl="2" w:tplc="6E6CB158">
      <w:numFmt w:val="bullet"/>
      <w:lvlText w:val="•"/>
      <w:lvlJc w:val="left"/>
      <w:pPr>
        <w:ind w:left="2520" w:hanging="360"/>
      </w:pPr>
      <w:rPr>
        <w:rFonts w:ascii="Calibri" w:eastAsiaTheme="minorHAnsi" w:hAnsi="Calibri" w:cs="Calibri"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5">
    <w:nsid w:val="7385048E"/>
    <w:multiLevelType w:val="hybridMultilevel"/>
    <w:tmpl w:val="F37C8DBA"/>
    <w:lvl w:ilvl="0" w:tplc="355436F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4"/>
    <w:lvlOverride w:ilvl="0"/>
    <w:lvlOverride w:ilvl="1"/>
    <w:lvlOverride w:ilvl="2"/>
    <w:lvlOverride w:ilvl="3"/>
    <w:lvlOverride w:ilvl="4"/>
    <w:lvlOverride w:ilvl="5"/>
    <w:lvlOverride w:ilvl="6"/>
    <w:lvlOverride w:ilvl="7"/>
    <w:lvlOverride w:ilvl="8"/>
  </w:num>
  <w:num w:numId="2">
    <w:abstractNumId w:val="12"/>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3"/>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 w:numId="13">
    <w:abstractNumId w:val="15"/>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F12"/>
    <w:rsid w:val="00151F12"/>
    <w:rsid w:val="0033392D"/>
    <w:rsid w:val="00466C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392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3392D"/>
    <w:pPr>
      <w:ind w:left="720"/>
      <w:contextualSpacing/>
    </w:pPr>
  </w:style>
  <w:style w:type="paragraph" w:styleId="Textbubliny">
    <w:name w:val="Balloon Text"/>
    <w:basedOn w:val="Normln"/>
    <w:link w:val="TextbublinyChar"/>
    <w:uiPriority w:val="99"/>
    <w:semiHidden/>
    <w:unhideWhenUsed/>
    <w:rsid w:val="003339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33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392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3392D"/>
    <w:pPr>
      <w:ind w:left="720"/>
      <w:contextualSpacing/>
    </w:pPr>
  </w:style>
  <w:style w:type="paragraph" w:styleId="Textbubliny">
    <w:name w:val="Balloon Text"/>
    <w:basedOn w:val="Normln"/>
    <w:link w:val="TextbublinyChar"/>
    <w:uiPriority w:val="99"/>
    <w:semiHidden/>
    <w:unhideWhenUsed/>
    <w:rsid w:val="003339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33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9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5197</Words>
  <Characters>30669</Characters>
  <Application>Microsoft Office Word</Application>
  <DocSecurity>0</DocSecurity>
  <Lines>255</Lines>
  <Paragraphs>71</Paragraphs>
  <ScaleCrop>false</ScaleCrop>
  <Company/>
  <LinksUpToDate>false</LinksUpToDate>
  <CharactersWithSpaces>35795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dcterms:created xsi:type="dcterms:W3CDTF">2024-08-05T14:33:00Z</dcterms:created>
  <dcterms:modified xsi:type="dcterms:W3CDTF">2024-08-05T14:35:00Z</dcterms:modified>
</cp:coreProperties>
</file>